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0BFE5" w14:textId="21B05D7F" w:rsidR="00C204C1" w:rsidRPr="001A58ED" w:rsidRDefault="00C204C1" w:rsidP="005560B2">
      <w:pPr>
        <w:suppressAutoHyphens w:val="0"/>
        <w:spacing w:line="240" w:lineRule="auto"/>
        <w:ind w:right="-81"/>
        <w:jc w:val="center"/>
        <w:rPr>
          <w:rFonts w:ascii="Arial" w:eastAsia="Arial" w:hAnsi="Arial" w:cs="Arial"/>
          <w:b/>
          <w:bCs/>
          <w:sz w:val="22"/>
          <w:szCs w:val="22"/>
          <w:lang w:val="ro-RO"/>
        </w:rPr>
      </w:pPr>
      <w:r w:rsidRPr="001A58ED">
        <w:rPr>
          <w:rFonts w:ascii="Arial" w:eastAsia="Arial" w:hAnsi="Arial" w:cs="Arial"/>
          <w:b/>
          <w:bCs/>
          <w:sz w:val="22"/>
          <w:szCs w:val="22"/>
          <w:lang w:val="ro-RO"/>
        </w:rPr>
        <w:t>Anex</w:t>
      </w:r>
      <w:r w:rsidR="00AF2071" w:rsidRPr="001A58ED">
        <w:rPr>
          <w:rFonts w:ascii="Arial" w:eastAsia="Arial" w:hAnsi="Arial" w:cs="Arial"/>
          <w:b/>
          <w:bCs/>
          <w:sz w:val="22"/>
          <w:szCs w:val="22"/>
          <w:lang w:val="ro-RO"/>
        </w:rPr>
        <w:t>a 1</w:t>
      </w:r>
    </w:p>
    <w:p w14:paraId="3A9ECD14" w14:textId="4D6E4C2D" w:rsidR="009C622D" w:rsidRPr="001A58ED" w:rsidRDefault="00891BF4" w:rsidP="009C622D">
      <w:pPr>
        <w:jc w:val="center"/>
        <w:rPr>
          <w:rFonts w:ascii="Arial" w:eastAsia="Arial" w:hAnsi="Arial" w:cs="Arial"/>
          <w:b/>
          <w:bCs/>
          <w:sz w:val="22"/>
          <w:szCs w:val="22"/>
          <w:lang w:val="ro-RO"/>
        </w:rPr>
      </w:pPr>
      <w:r w:rsidRPr="001A58ED">
        <w:rPr>
          <w:rFonts w:ascii="Arial" w:eastAsia="Arial" w:hAnsi="Arial" w:cs="Arial"/>
          <w:b/>
          <w:bCs/>
          <w:sz w:val="22"/>
          <w:szCs w:val="22"/>
          <w:lang w:val="ro-RO"/>
        </w:rPr>
        <w:t>la T</w:t>
      </w:r>
      <w:r w:rsidR="00E86F10" w:rsidRPr="001A58ED">
        <w:rPr>
          <w:rFonts w:ascii="Arial" w:eastAsia="Arial" w:hAnsi="Arial" w:cs="Arial"/>
          <w:b/>
          <w:bCs/>
          <w:sz w:val="22"/>
          <w:szCs w:val="22"/>
          <w:lang w:val="ro-RO"/>
        </w:rPr>
        <w:t xml:space="preserve">ERMENII DE REFERINȚĂ </w:t>
      </w:r>
    </w:p>
    <w:p w14:paraId="4A286456" w14:textId="459D9C73" w:rsidR="00E321B0" w:rsidRDefault="00010A6C" w:rsidP="00E321B0">
      <w:pPr>
        <w:spacing w:line="240" w:lineRule="auto"/>
        <w:jc w:val="center"/>
        <w:rPr>
          <w:rFonts w:ascii="Arial" w:eastAsia="Arial" w:hAnsi="Arial" w:cs="Arial"/>
          <w:b/>
          <w:bCs/>
          <w:sz w:val="22"/>
          <w:szCs w:val="22"/>
          <w:lang w:val="ro-RO"/>
        </w:rPr>
      </w:pPr>
      <w:r w:rsidRPr="001A58ED">
        <w:rPr>
          <w:rFonts w:ascii="Arial" w:eastAsia="Arial" w:hAnsi="Arial" w:cs="Arial"/>
          <w:b/>
          <w:bCs/>
          <w:sz w:val="22"/>
          <w:szCs w:val="22"/>
          <w:lang w:val="ro-RO"/>
        </w:rPr>
        <w:t xml:space="preserve">pentru </w:t>
      </w:r>
      <w:r w:rsidR="00E86F10">
        <w:rPr>
          <w:rFonts w:ascii="Arial" w:eastAsia="Arial" w:hAnsi="Arial" w:cs="Arial"/>
          <w:b/>
          <w:bCs/>
          <w:sz w:val="22"/>
          <w:szCs w:val="22"/>
          <w:lang w:val="ro-RO"/>
        </w:rPr>
        <w:t>C</w:t>
      </w:r>
      <w:r w:rsidRPr="001A58ED">
        <w:rPr>
          <w:rFonts w:ascii="Arial" w:eastAsia="Arial" w:hAnsi="Arial" w:cs="Arial"/>
          <w:b/>
          <w:bCs/>
          <w:sz w:val="22"/>
          <w:szCs w:val="22"/>
          <w:lang w:val="ro-RO"/>
        </w:rPr>
        <w:t xml:space="preserve">ontractarea serviciilor de consultanță pentru elaborarea a două ghiduri privind acreditarea serviciului social </w:t>
      </w:r>
      <w:r w:rsidRPr="00E86F10">
        <w:rPr>
          <w:rFonts w:ascii="Arial" w:eastAsia="Arial" w:hAnsi="Arial" w:cs="Arial"/>
          <w:b/>
          <w:bCs/>
          <w:color w:val="FF0000"/>
          <w:sz w:val="22"/>
          <w:szCs w:val="22"/>
          <w:lang w:val="ro-RO"/>
        </w:rPr>
        <w:t>„Echipă Mobilă</w:t>
      </w:r>
      <w:r w:rsidRPr="00E403FB">
        <w:rPr>
          <w:rFonts w:ascii="Arial" w:eastAsia="Arial" w:hAnsi="Arial" w:cs="Arial"/>
          <w:b/>
          <w:bCs/>
          <w:color w:val="FF0000"/>
          <w:sz w:val="22"/>
          <w:szCs w:val="22"/>
          <w:lang w:val="ro-RO"/>
        </w:rPr>
        <w:t>”</w:t>
      </w:r>
      <w:r w:rsidRPr="00E403FB">
        <w:rPr>
          <w:rFonts w:ascii="Arial" w:eastAsia="Arial" w:hAnsi="Arial" w:cs="Arial"/>
          <w:b/>
          <w:bCs/>
          <w:sz w:val="22"/>
          <w:szCs w:val="22"/>
          <w:lang w:val="ro-RO"/>
        </w:rPr>
        <w:t>: gh</w:t>
      </w:r>
      <w:r w:rsidRPr="001A58ED">
        <w:rPr>
          <w:rFonts w:ascii="Arial" w:eastAsia="Arial" w:hAnsi="Arial" w:cs="Arial"/>
          <w:b/>
          <w:bCs/>
          <w:sz w:val="22"/>
          <w:szCs w:val="22"/>
          <w:lang w:val="ro-RO"/>
        </w:rPr>
        <w:t>idul prestatorului de servicii sociale și ghidul expertului evaluator</w:t>
      </w:r>
    </w:p>
    <w:p w14:paraId="53750F15" w14:textId="77777777" w:rsidR="00E86F10" w:rsidRPr="00E86F10" w:rsidRDefault="00E86F10" w:rsidP="00E321B0">
      <w:pPr>
        <w:spacing w:line="240" w:lineRule="auto"/>
        <w:jc w:val="center"/>
        <w:rPr>
          <w:rFonts w:ascii="Arial" w:hAnsi="Arial" w:cs="Arial"/>
          <w:b/>
          <w:lang w:val="ro-RO"/>
        </w:rPr>
      </w:pPr>
    </w:p>
    <w:p w14:paraId="0A9E2311" w14:textId="77777777" w:rsidR="00E321B0" w:rsidRPr="001A58ED" w:rsidRDefault="00E321B0" w:rsidP="00E321B0">
      <w:pPr>
        <w:spacing w:line="40" w:lineRule="exact"/>
        <w:jc w:val="center"/>
        <w:rPr>
          <w:rFonts w:ascii="Arial" w:hAnsi="Arial" w:cs="Arial"/>
          <w:b/>
          <w:sz w:val="22"/>
          <w:szCs w:val="22"/>
          <w:lang w:val="ro-RO"/>
        </w:rPr>
      </w:pPr>
    </w:p>
    <w:p w14:paraId="629C5825" w14:textId="74BD59B4" w:rsidR="00B748FB" w:rsidRPr="001A58ED" w:rsidRDefault="00745223" w:rsidP="00B804ED">
      <w:pPr>
        <w:jc w:val="center"/>
        <w:rPr>
          <w:rFonts w:ascii="Arial" w:hAnsi="Arial" w:cs="Arial"/>
          <w:b/>
          <w:sz w:val="22"/>
          <w:szCs w:val="22"/>
          <w:lang w:val="ro-RO"/>
        </w:rPr>
      </w:pPr>
      <w:r w:rsidRPr="001A58ED">
        <w:rPr>
          <w:rFonts w:ascii="Arial" w:hAnsi="Arial" w:cs="Arial"/>
          <w:b/>
          <w:sz w:val="22"/>
          <w:szCs w:val="22"/>
          <w:lang w:val="ro-RO"/>
        </w:rPr>
        <w:t>OFERTA FINANCIARĂ</w:t>
      </w:r>
    </w:p>
    <w:tbl>
      <w:tblPr>
        <w:tblStyle w:val="LightGrid-Accent1"/>
        <w:tblW w:w="10031" w:type="dxa"/>
        <w:tblLook w:val="04A0" w:firstRow="1" w:lastRow="0" w:firstColumn="1" w:lastColumn="0" w:noHBand="0" w:noVBand="1"/>
      </w:tblPr>
      <w:tblGrid>
        <w:gridCol w:w="680"/>
        <w:gridCol w:w="2972"/>
        <w:gridCol w:w="3119"/>
        <w:gridCol w:w="1701"/>
        <w:gridCol w:w="1559"/>
      </w:tblGrid>
      <w:tr w:rsidR="00AC38DC" w:rsidRPr="001A58ED" w14:paraId="666AD99B" w14:textId="77777777" w:rsidTr="00B9575A">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80" w:type="dxa"/>
            <w:vAlign w:val="center"/>
          </w:tcPr>
          <w:p w14:paraId="3ADCE86F" w14:textId="77777777" w:rsidR="00AC38DC" w:rsidRPr="001A58ED" w:rsidRDefault="00AC38DC" w:rsidP="007D67C2">
            <w:pPr>
              <w:spacing w:before="60" w:after="60"/>
              <w:jc w:val="center"/>
              <w:rPr>
                <w:rFonts w:ascii="Arial" w:hAnsi="Arial" w:cs="Arial"/>
                <w:sz w:val="20"/>
                <w:szCs w:val="20"/>
                <w:lang w:val="ro-RO"/>
              </w:rPr>
            </w:pPr>
            <w:r w:rsidRPr="001A58ED">
              <w:rPr>
                <w:rFonts w:ascii="Arial" w:hAnsi="Arial" w:cs="Arial"/>
                <w:sz w:val="20"/>
                <w:szCs w:val="20"/>
                <w:lang w:val="ro-RO"/>
              </w:rPr>
              <w:t>Nr.</w:t>
            </w:r>
          </w:p>
        </w:tc>
        <w:tc>
          <w:tcPr>
            <w:tcW w:w="2972" w:type="dxa"/>
            <w:vAlign w:val="center"/>
          </w:tcPr>
          <w:p w14:paraId="47CDD0AD" w14:textId="77777777" w:rsidR="00AC38DC" w:rsidRPr="001A58ED" w:rsidRDefault="00AC38DC" w:rsidP="007D67C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ro-RO"/>
              </w:rPr>
            </w:pPr>
            <w:r w:rsidRPr="001A58ED">
              <w:rPr>
                <w:rFonts w:ascii="Arial" w:hAnsi="Arial" w:cs="Arial"/>
                <w:sz w:val="20"/>
                <w:szCs w:val="20"/>
                <w:lang w:val="ro-RO"/>
              </w:rPr>
              <w:t>Livrabil</w:t>
            </w:r>
          </w:p>
        </w:tc>
        <w:tc>
          <w:tcPr>
            <w:tcW w:w="3119" w:type="dxa"/>
            <w:vAlign w:val="center"/>
          </w:tcPr>
          <w:p w14:paraId="3DCB5B55" w14:textId="77777777" w:rsidR="00AC38DC" w:rsidRPr="001A58ED" w:rsidRDefault="00AC38DC" w:rsidP="007D67C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ro-RO"/>
              </w:rPr>
            </w:pPr>
            <w:r w:rsidRPr="001A58ED">
              <w:rPr>
                <w:rFonts w:ascii="Arial" w:hAnsi="Arial" w:cs="Arial"/>
                <w:sz w:val="20"/>
                <w:szCs w:val="20"/>
                <w:lang w:val="ro-RO"/>
              </w:rPr>
              <w:t>Descriere</w:t>
            </w:r>
          </w:p>
        </w:tc>
        <w:tc>
          <w:tcPr>
            <w:tcW w:w="1701" w:type="dxa"/>
            <w:vAlign w:val="center"/>
          </w:tcPr>
          <w:p w14:paraId="3D7BA797" w14:textId="77777777" w:rsidR="00AC38DC" w:rsidRPr="001A58ED" w:rsidRDefault="00AC38DC" w:rsidP="007D67C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ro-RO"/>
              </w:rPr>
            </w:pPr>
            <w:r w:rsidRPr="001A58ED">
              <w:rPr>
                <w:rFonts w:ascii="Arial" w:hAnsi="Arial" w:cs="Arial"/>
                <w:sz w:val="20"/>
                <w:szCs w:val="20"/>
                <w:lang w:val="ro-RO"/>
              </w:rPr>
              <w:t>Număr zile de consultanță</w:t>
            </w:r>
          </w:p>
        </w:tc>
        <w:tc>
          <w:tcPr>
            <w:tcW w:w="1559" w:type="dxa"/>
            <w:vAlign w:val="center"/>
          </w:tcPr>
          <w:p w14:paraId="4BD93248" w14:textId="77777777" w:rsidR="00AC38DC" w:rsidRPr="001A58ED" w:rsidRDefault="00AC38DC" w:rsidP="007D67C2">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ro-RO"/>
              </w:rPr>
            </w:pPr>
            <w:r w:rsidRPr="001A58ED">
              <w:rPr>
                <w:rFonts w:ascii="Arial" w:hAnsi="Arial" w:cs="Arial"/>
                <w:sz w:val="20"/>
                <w:szCs w:val="20"/>
                <w:lang w:val="ro-RO"/>
              </w:rPr>
              <w:t>Termen</w:t>
            </w:r>
          </w:p>
        </w:tc>
      </w:tr>
      <w:tr w:rsidR="00AC38DC" w:rsidRPr="001A58ED" w14:paraId="32ABAE17" w14:textId="77777777" w:rsidTr="002A6E4F">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80" w:type="dxa"/>
          </w:tcPr>
          <w:p w14:paraId="2C2B0D44" w14:textId="77777777" w:rsidR="00AC38DC" w:rsidRPr="00287B04" w:rsidRDefault="00AC38DC" w:rsidP="002A6E4F">
            <w:pPr>
              <w:spacing w:before="60" w:after="60"/>
              <w:jc w:val="center"/>
              <w:rPr>
                <w:rFonts w:ascii="Arial" w:hAnsi="Arial" w:cs="Arial"/>
                <w:sz w:val="20"/>
                <w:szCs w:val="20"/>
                <w:lang w:val="ro-RO"/>
              </w:rPr>
            </w:pPr>
            <w:r w:rsidRPr="00287B04">
              <w:rPr>
                <w:rFonts w:ascii="Arial" w:hAnsi="Arial" w:cs="Arial"/>
                <w:sz w:val="20"/>
                <w:szCs w:val="20"/>
                <w:lang w:val="ro-RO"/>
              </w:rPr>
              <w:t>1</w:t>
            </w:r>
          </w:p>
        </w:tc>
        <w:tc>
          <w:tcPr>
            <w:tcW w:w="2972" w:type="dxa"/>
          </w:tcPr>
          <w:p w14:paraId="0AA8AA25" w14:textId="55F05A1D"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Structura detaliată pentru fiecare Ghid elaborat</w:t>
            </w:r>
          </w:p>
        </w:tc>
        <w:tc>
          <w:tcPr>
            <w:tcW w:w="3119" w:type="dxa"/>
          </w:tcPr>
          <w:p w14:paraId="03940903"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Documentarea procesului de organizare, funcționare și acreditare a serviciului social „Echipă Mobilă”. Elaborarea structurii detaliate a Ghidurilor.</w:t>
            </w:r>
          </w:p>
        </w:tc>
        <w:tc>
          <w:tcPr>
            <w:tcW w:w="1701" w:type="dxa"/>
          </w:tcPr>
          <w:p w14:paraId="612A7B13" w14:textId="77777777" w:rsidR="00AC38DC" w:rsidRPr="00287B04" w:rsidRDefault="00AC38DC" w:rsidP="002A6E4F">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4</w:t>
            </w:r>
          </w:p>
        </w:tc>
        <w:tc>
          <w:tcPr>
            <w:tcW w:w="1559" w:type="dxa"/>
          </w:tcPr>
          <w:p w14:paraId="35C07094"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5 noiembrie 2026</w:t>
            </w:r>
          </w:p>
        </w:tc>
      </w:tr>
      <w:tr w:rsidR="00AC38DC" w:rsidRPr="001A58ED" w14:paraId="029FF2EB" w14:textId="77777777" w:rsidTr="002A6E4F">
        <w:trPr>
          <w:cnfStyle w:val="000000010000" w:firstRow="0" w:lastRow="0" w:firstColumn="0" w:lastColumn="0" w:oddVBand="0" w:evenVBand="0" w:oddHBand="0" w:evenHBand="1" w:firstRowFirstColumn="0" w:firstRowLastColumn="0" w:lastRowFirstColumn="0" w:lastRowLastColumn="0"/>
          <w:trHeight w:val="727"/>
        </w:trPr>
        <w:tc>
          <w:tcPr>
            <w:cnfStyle w:val="001000000000" w:firstRow="0" w:lastRow="0" w:firstColumn="1" w:lastColumn="0" w:oddVBand="0" w:evenVBand="0" w:oddHBand="0" w:evenHBand="0" w:firstRowFirstColumn="0" w:firstRowLastColumn="0" w:lastRowFirstColumn="0" w:lastRowLastColumn="0"/>
            <w:tcW w:w="680" w:type="dxa"/>
          </w:tcPr>
          <w:p w14:paraId="7F427767" w14:textId="77777777" w:rsidR="00AC38DC" w:rsidRPr="00287B04" w:rsidRDefault="00AC38DC" w:rsidP="002A6E4F">
            <w:pPr>
              <w:spacing w:before="60" w:after="60"/>
              <w:jc w:val="center"/>
              <w:rPr>
                <w:rFonts w:ascii="Arial" w:hAnsi="Arial" w:cs="Arial"/>
                <w:sz w:val="20"/>
                <w:szCs w:val="20"/>
                <w:lang w:val="ro-RO"/>
              </w:rPr>
            </w:pPr>
            <w:r w:rsidRPr="00287B04">
              <w:rPr>
                <w:rFonts w:ascii="Arial" w:hAnsi="Arial" w:cs="Arial"/>
                <w:sz w:val="20"/>
                <w:szCs w:val="20"/>
                <w:lang w:val="ro-RO"/>
              </w:rPr>
              <w:t>2</w:t>
            </w:r>
          </w:p>
        </w:tc>
        <w:tc>
          <w:tcPr>
            <w:tcW w:w="2972" w:type="dxa"/>
          </w:tcPr>
          <w:p w14:paraId="33EB9C76" w14:textId="77777777" w:rsidR="00AC38DC" w:rsidRPr="00287B04" w:rsidRDefault="00AC38DC" w:rsidP="002A6E4F">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Versiunea preliminară a Ghidului prestatorului elaborată</w:t>
            </w:r>
          </w:p>
        </w:tc>
        <w:tc>
          <w:tcPr>
            <w:tcW w:w="3119" w:type="dxa"/>
          </w:tcPr>
          <w:p w14:paraId="70DE2006" w14:textId="77777777" w:rsidR="00AC38DC" w:rsidRPr="00287B04" w:rsidRDefault="00AC38DC" w:rsidP="002A6E4F">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Elaborarea versiunii preliminare a Ghidului prestatorului pentru procedura de acreditare a serviciului social „Echipă Mobilă”.</w:t>
            </w:r>
          </w:p>
        </w:tc>
        <w:tc>
          <w:tcPr>
            <w:tcW w:w="1701" w:type="dxa"/>
          </w:tcPr>
          <w:p w14:paraId="147F791F" w14:textId="77777777" w:rsidR="00AC38DC" w:rsidRPr="00287B04" w:rsidRDefault="00AC38DC" w:rsidP="002A6E4F">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9</w:t>
            </w:r>
          </w:p>
        </w:tc>
        <w:tc>
          <w:tcPr>
            <w:tcW w:w="1559" w:type="dxa"/>
          </w:tcPr>
          <w:p w14:paraId="79566650" w14:textId="77777777" w:rsidR="00AC38DC" w:rsidRPr="00287B04" w:rsidRDefault="00AC38DC" w:rsidP="002A6E4F">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16 noiembrie 2026</w:t>
            </w:r>
          </w:p>
        </w:tc>
      </w:tr>
      <w:tr w:rsidR="00AC38DC" w:rsidRPr="001A58ED" w14:paraId="44E823C0" w14:textId="77777777" w:rsidTr="002A6E4F">
        <w:trPr>
          <w:cnfStyle w:val="000000100000" w:firstRow="0" w:lastRow="0" w:firstColumn="0" w:lastColumn="0" w:oddVBand="0" w:evenVBand="0" w:oddHBand="1" w:evenHBand="0" w:firstRowFirstColumn="0" w:firstRowLastColumn="0" w:lastRowFirstColumn="0" w:lastRowLastColumn="0"/>
          <w:trHeight w:val="727"/>
        </w:trPr>
        <w:tc>
          <w:tcPr>
            <w:cnfStyle w:val="001000000000" w:firstRow="0" w:lastRow="0" w:firstColumn="1" w:lastColumn="0" w:oddVBand="0" w:evenVBand="0" w:oddHBand="0" w:evenHBand="0" w:firstRowFirstColumn="0" w:firstRowLastColumn="0" w:lastRowFirstColumn="0" w:lastRowLastColumn="0"/>
            <w:tcW w:w="680" w:type="dxa"/>
          </w:tcPr>
          <w:p w14:paraId="4D36CB8E" w14:textId="77777777" w:rsidR="00AC38DC" w:rsidRPr="00287B04" w:rsidRDefault="00AC38DC" w:rsidP="002A6E4F">
            <w:pPr>
              <w:spacing w:before="60" w:after="60"/>
              <w:jc w:val="center"/>
              <w:rPr>
                <w:rFonts w:ascii="Arial" w:hAnsi="Arial" w:cs="Arial"/>
                <w:sz w:val="20"/>
                <w:szCs w:val="20"/>
                <w:lang w:val="ro-RO"/>
              </w:rPr>
            </w:pPr>
            <w:r w:rsidRPr="00287B04">
              <w:rPr>
                <w:rFonts w:ascii="Arial" w:hAnsi="Arial" w:cs="Arial"/>
                <w:sz w:val="20"/>
                <w:szCs w:val="20"/>
                <w:lang w:val="ro-RO"/>
              </w:rPr>
              <w:t>3</w:t>
            </w:r>
          </w:p>
        </w:tc>
        <w:tc>
          <w:tcPr>
            <w:tcW w:w="2972" w:type="dxa"/>
          </w:tcPr>
          <w:p w14:paraId="4A2BEA8B"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Versiunea preliminară a Ghidului expertului evaluator elaborată</w:t>
            </w:r>
          </w:p>
        </w:tc>
        <w:tc>
          <w:tcPr>
            <w:tcW w:w="3119" w:type="dxa"/>
          </w:tcPr>
          <w:p w14:paraId="11D1ACD1"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Elaborarea versiunii preliminare a Ghidului expertului evaluator pentru procedura de acreditare a serviciului social „Echipă Mobilă”.</w:t>
            </w:r>
          </w:p>
        </w:tc>
        <w:tc>
          <w:tcPr>
            <w:tcW w:w="1701" w:type="dxa"/>
          </w:tcPr>
          <w:p w14:paraId="33DF8AFE" w14:textId="77777777" w:rsidR="00AC38DC" w:rsidRPr="00287B04" w:rsidRDefault="00AC38DC" w:rsidP="002A6E4F">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9</w:t>
            </w:r>
          </w:p>
        </w:tc>
        <w:tc>
          <w:tcPr>
            <w:tcW w:w="1559" w:type="dxa"/>
          </w:tcPr>
          <w:p w14:paraId="21E40D8A"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30 noiembrie 2026</w:t>
            </w:r>
          </w:p>
        </w:tc>
      </w:tr>
      <w:tr w:rsidR="00AC38DC" w:rsidRPr="001A58ED" w14:paraId="470BF453" w14:textId="77777777" w:rsidTr="002A6E4F">
        <w:trPr>
          <w:cnfStyle w:val="000000010000" w:firstRow="0" w:lastRow="0" w:firstColumn="0" w:lastColumn="0" w:oddVBand="0" w:evenVBand="0" w:oddHBand="0" w:evenHBand="1"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680" w:type="dxa"/>
          </w:tcPr>
          <w:p w14:paraId="18B05492" w14:textId="77777777" w:rsidR="00AC38DC" w:rsidRPr="00287B04" w:rsidRDefault="00AC38DC" w:rsidP="002A6E4F">
            <w:pPr>
              <w:spacing w:before="60" w:after="60"/>
              <w:jc w:val="center"/>
              <w:rPr>
                <w:rFonts w:ascii="Arial" w:hAnsi="Arial" w:cs="Arial"/>
                <w:sz w:val="20"/>
                <w:szCs w:val="20"/>
                <w:lang w:val="ro-RO"/>
              </w:rPr>
            </w:pPr>
            <w:r w:rsidRPr="00287B04">
              <w:rPr>
                <w:rFonts w:ascii="Arial" w:hAnsi="Arial" w:cs="Arial"/>
                <w:sz w:val="20"/>
                <w:szCs w:val="20"/>
                <w:lang w:val="ro-RO"/>
              </w:rPr>
              <w:t>4</w:t>
            </w:r>
          </w:p>
        </w:tc>
        <w:tc>
          <w:tcPr>
            <w:tcW w:w="2972" w:type="dxa"/>
          </w:tcPr>
          <w:p w14:paraId="3FA91405" w14:textId="77777777" w:rsidR="00AC38DC" w:rsidRPr="00287B04" w:rsidRDefault="00AC38DC" w:rsidP="002A6E4F">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Versiuni revizuite ale ghidurilor</w:t>
            </w:r>
          </w:p>
        </w:tc>
        <w:tc>
          <w:tcPr>
            <w:tcW w:w="3119" w:type="dxa"/>
          </w:tcPr>
          <w:p w14:paraId="5471D962" w14:textId="77777777" w:rsidR="00AC38DC" w:rsidRPr="00287B04" w:rsidRDefault="00AC38DC" w:rsidP="002A6E4F">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Integrarea comentariilor și recomandărilor formulate de Keystone Moldova, Inspectoratul Social de Stat și alte părți consultate.</w:t>
            </w:r>
          </w:p>
        </w:tc>
        <w:tc>
          <w:tcPr>
            <w:tcW w:w="1701" w:type="dxa"/>
          </w:tcPr>
          <w:p w14:paraId="2EAD6F13" w14:textId="77777777" w:rsidR="00AC38DC" w:rsidRPr="00287B04" w:rsidRDefault="00AC38DC" w:rsidP="002A6E4F">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4</w:t>
            </w:r>
          </w:p>
        </w:tc>
        <w:tc>
          <w:tcPr>
            <w:tcW w:w="1559" w:type="dxa"/>
          </w:tcPr>
          <w:p w14:paraId="4E8B0A03" w14:textId="77777777" w:rsidR="00AC38DC" w:rsidRPr="00287B04" w:rsidRDefault="00AC38DC" w:rsidP="002A6E4F">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5 decembrie 2026</w:t>
            </w:r>
          </w:p>
        </w:tc>
      </w:tr>
      <w:tr w:rsidR="00AC38DC" w:rsidRPr="001A58ED" w14:paraId="359AC8C2" w14:textId="77777777" w:rsidTr="002A6E4F">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680" w:type="dxa"/>
          </w:tcPr>
          <w:p w14:paraId="30A8E8D3" w14:textId="77777777" w:rsidR="00AC38DC" w:rsidRPr="00287B04" w:rsidRDefault="00AC38DC" w:rsidP="002A6E4F">
            <w:pPr>
              <w:spacing w:before="60" w:after="60"/>
              <w:jc w:val="center"/>
              <w:rPr>
                <w:rFonts w:ascii="Arial" w:hAnsi="Arial" w:cs="Arial"/>
                <w:sz w:val="20"/>
                <w:szCs w:val="20"/>
                <w:lang w:val="ro-RO"/>
              </w:rPr>
            </w:pPr>
            <w:r w:rsidRPr="00287B04">
              <w:rPr>
                <w:rFonts w:ascii="Arial" w:hAnsi="Arial" w:cs="Arial"/>
                <w:sz w:val="20"/>
                <w:szCs w:val="20"/>
                <w:lang w:val="ro-RO"/>
              </w:rPr>
              <w:t>5</w:t>
            </w:r>
          </w:p>
        </w:tc>
        <w:tc>
          <w:tcPr>
            <w:tcW w:w="2972" w:type="dxa"/>
          </w:tcPr>
          <w:p w14:paraId="5AF8A3DE"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Versiunile finale ale ghidurilor</w:t>
            </w:r>
          </w:p>
        </w:tc>
        <w:tc>
          <w:tcPr>
            <w:tcW w:w="3119" w:type="dxa"/>
          </w:tcPr>
          <w:p w14:paraId="0FB364DA"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Ghidul prestatorului și Ghidul expertului evaluator finalizate și validate cu Keystone Moldova și Inspectoratul Social de Stat, în format Word și PDF, însoțite de un scurt raport de consultanță privind activitățile realizate.</w:t>
            </w:r>
          </w:p>
        </w:tc>
        <w:tc>
          <w:tcPr>
            <w:tcW w:w="1701" w:type="dxa"/>
          </w:tcPr>
          <w:p w14:paraId="7030B391" w14:textId="77777777" w:rsidR="00AC38DC" w:rsidRPr="00287B04" w:rsidRDefault="00AC38DC" w:rsidP="002A6E4F">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2</w:t>
            </w:r>
          </w:p>
        </w:tc>
        <w:tc>
          <w:tcPr>
            <w:tcW w:w="1559" w:type="dxa"/>
          </w:tcPr>
          <w:p w14:paraId="1765C09B" w14:textId="77777777" w:rsidR="00AC38DC" w:rsidRPr="00287B04" w:rsidRDefault="00AC38DC" w:rsidP="002A6E4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o-RO"/>
              </w:rPr>
            </w:pPr>
            <w:r w:rsidRPr="00287B04">
              <w:rPr>
                <w:rFonts w:ascii="Arial" w:hAnsi="Arial" w:cs="Arial"/>
                <w:sz w:val="20"/>
                <w:szCs w:val="20"/>
                <w:lang w:val="ro-RO"/>
              </w:rPr>
              <w:t>15 decembrie 2026</w:t>
            </w:r>
          </w:p>
        </w:tc>
      </w:tr>
      <w:tr w:rsidR="001E12C1" w:rsidRPr="001A58ED" w14:paraId="24774930" w14:textId="77777777" w:rsidTr="00824B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 w:type="dxa"/>
          </w:tcPr>
          <w:p w14:paraId="2426BCD3" w14:textId="77777777" w:rsidR="001E12C1" w:rsidRPr="00287B04" w:rsidRDefault="001E12C1">
            <w:pPr>
              <w:spacing w:before="60" w:after="60"/>
              <w:rPr>
                <w:rFonts w:ascii="Arial" w:hAnsi="Arial" w:cs="Arial"/>
                <w:sz w:val="20"/>
                <w:szCs w:val="20"/>
                <w:lang w:val="ro-RO"/>
              </w:rPr>
            </w:pPr>
          </w:p>
        </w:tc>
        <w:tc>
          <w:tcPr>
            <w:tcW w:w="6091" w:type="dxa"/>
            <w:gridSpan w:val="2"/>
            <w:vAlign w:val="center"/>
          </w:tcPr>
          <w:p w14:paraId="4DEEE543" w14:textId="22EF2CF9" w:rsidR="001E12C1" w:rsidRPr="00287B04" w:rsidRDefault="00222CB4" w:rsidP="00824B12">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20"/>
                <w:szCs w:val="20"/>
                <w:lang w:val="ro-RO"/>
              </w:rPr>
            </w:pPr>
            <w:r w:rsidRPr="00287B04">
              <w:rPr>
                <w:rFonts w:ascii="Arial" w:hAnsi="Arial" w:cs="Arial"/>
                <w:b/>
                <w:bCs/>
                <w:sz w:val="20"/>
                <w:szCs w:val="20"/>
                <w:lang w:val="ro-RO"/>
              </w:rPr>
              <w:t>Total</w:t>
            </w:r>
          </w:p>
        </w:tc>
        <w:tc>
          <w:tcPr>
            <w:tcW w:w="1701" w:type="dxa"/>
            <w:vAlign w:val="center"/>
          </w:tcPr>
          <w:p w14:paraId="60DE2211" w14:textId="77777777" w:rsidR="001E12C1" w:rsidRPr="00287B04" w:rsidRDefault="00222CB4" w:rsidP="00824B12">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b/>
                <w:bCs/>
                <w:sz w:val="20"/>
                <w:szCs w:val="20"/>
                <w:lang w:val="ro-RO"/>
              </w:rPr>
            </w:pPr>
            <w:r w:rsidRPr="00287B04">
              <w:rPr>
                <w:rFonts w:ascii="Arial" w:hAnsi="Arial" w:cs="Arial"/>
                <w:b/>
                <w:bCs/>
                <w:sz w:val="20"/>
                <w:szCs w:val="20"/>
                <w:lang w:val="ro-RO"/>
              </w:rPr>
              <w:t>28</w:t>
            </w:r>
          </w:p>
        </w:tc>
        <w:tc>
          <w:tcPr>
            <w:tcW w:w="1559" w:type="dxa"/>
          </w:tcPr>
          <w:p w14:paraId="44CDC124" w14:textId="77777777" w:rsidR="001E12C1" w:rsidRPr="00287B04" w:rsidRDefault="001E12C1">
            <w:pPr>
              <w:spacing w:before="60" w:after="60"/>
              <w:cnfStyle w:val="000000010000" w:firstRow="0" w:lastRow="0" w:firstColumn="0" w:lastColumn="0" w:oddVBand="0" w:evenVBand="0" w:oddHBand="0" w:evenHBand="1" w:firstRowFirstColumn="0" w:firstRowLastColumn="0" w:lastRowFirstColumn="0" w:lastRowLastColumn="0"/>
              <w:rPr>
                <w:rFonts w:ascii="Arial" w:hAnsi="Arial" w:cs="Arial"/>
                <w:b/>
                <w:bCs/>
                <w:sz w:val="20"/>
                <w:szCs w:val="20"/>
                <w:lang w:val="ro-RO"/>
              </w:rPr>
            </w:pPr>
          </w:p>
        </w:tc>
      </w:tr>
    </w:tbl>
    <w:p w14:paraId="57E9317C" w14:textId="77777777" w:rsidR="0043108E" w:rsidRPr="001A58ED" w:rsidRDefault="0043108E" w:rsidP="0043108E">
      <w:pPr>
        <w:pStyle w:val="Heading2"/>
        <w:spacing w:line="40" w:lineRule="exact"/>
        <w:rPr>
          <w:rFonts w:ascii="Arial" w:hAnsi="Arial" w:cs="Arial"/>
          <w:sz w:val="20"/>
          <w:lang w:val="ro-RO"/>
        </w:rPr>
      </w:pPr>
    </w:p>
    <w:p w14:paraId="71CB6A14" w14:textId="77777777" w:rsidR="007D67C2" w:rsidRDefault="007D67C2" w:rsidP="00321DAB">
      <w:pPr>
        <w:suppressAutoHyphens w:val="0"/>
        <w:spacing w:line="240" w:lineRule="auto"/>
        <w:ind w:right="-81"/>
        <w:rPr>
          <w:rFonts w:ascii="Arial" w:hAnsi="Arial" w:cs="Arial"/>
          <w:b/>
          <w:bCs/>
          <w:color w:val="FF0000"/>
          <w:sz w:val="22"/>
          <w:szCs w:val="22"/>
          <w:lang w:val="ro-RO"/>
        </w:rPr>
      </w:pPr>
    </w:p>
    <w:p w14:paraId="7D36B1F5" w14:textId="4A258C6F" w:rsidR="00321DAB" w:rsidRPr="007D67C2" w:rsidRDefault="00321DAB" w:rsidP="00134ADA">
      <w:pPr>
        <w:suppressAutoHyphens w:val="0"/>
        <w:spacing w:line="240" w:lineRule="auto"/>
        <w:ind w:right="-81"/>
        <w:jc w:val="both"/>
        <w:rPr>
          <w:rFonts w:ascii="Arial" w:hAnsi="Arial" w:cs="Arial"/>
          <w:b/>
          <w:sz w:val="22"/>
          <w:szCs w:val="22"/>
          <w:lang w:val="ro-RO"/>
        </w:rPr>
      </w:pPr>
      <w:r w:rsidRPr="001A58ED">
        <w:rPr>
          <w:rFonts w:ascii="Arial" w:hAnsi="Arial" w:cs="Arial"/>
          <w:b/>
          <w:bCs/>
          <w:color w:val="FF0000"/>
          <w:sz w:val="22"/>
          <w:szCs w:val="22"/>
          <w:lang w:val="ro-RO"/>
        </w:rPr>
        <w:t xml:space="preserve">*Notă: </w:t>
      </w:r>
      <w:r w:rsidR="00D45BF1" w:rsidRPr="00321DAB">
        <w:rPr>
          <w:rFonts w:ascii="Arial" w:hAnsi="Arial" w:cs="Arial"/>
          <w:b/>
          <w:sz w:val="22"/>
          <w:szCs w:val="22"/>
          <w:lang w:val="ro-RO"/>
        </w:rPr>
        <w:t>Oferta financiară va fi prezentată în lei moldovenești și va conține toate contribuțiile și impozitul pe venit aferent (valoarea NET-ă + contribuții de asigurări sociale - 24% + contribuții de asigurări medicale - 9% + Impozitul pe venit).</w:t>
      </w:r>
    </w:p>
    <w:p w14:paraId="7EF05C8F" w14:textId="77777777" w:rsidR="005E5B08" w:rsidRPr="001A58ED" w:rsidRDefault="005E5B08" w:rsidP="00321DAB">
      <w:pPr>
        <w:suppressAutoHyphens w:val="0"/>
        <w:spacing w:line="40" w:lineRule="exact"/>
        <w:ind w:right="-81"/>
        <w:jc w:val="center"/>
        <w:rPr>
          <w:rFonts w:ascii="Arial" w:hAnsi="Arial" w:cs="Arial"/>
          <w:b/>
          <w:bCs/>
          <w:sz w:val="22"/>
          <w:szCs w:val="22"/>
          <w:lang w:val="ro-RO"/>
        </w:rPr>
      </w:pPr>
    </w:p>
    <w:p w14:paraId="5A264FC4" w14:textId="77777777" w:rsidR="00EC0B05" w:rsidRPr="001A58ED" w:rsidRDefault="00EC0B05" w:rsidP="00D24D97">
      <w:pPr>
        <w:suppressAutoHyphens w:val="0"/>
        <w:spacing w:line="40" w:lineRule="exact"/>
        <w:ind w:right="-81"/>
        <w:rPr>
          <w:rFonts w:ascii="Arial" w:hAnsi="Arial" w:cs="Arial"/>
          <w:b/>
          <w:bCs/>
          <w:sz w:val="22"/>
          <w:szCs w:val="22"/>
          <w:lang w:val="ro-RO"/>
        </w:rPr>
      </w:pPr>
    </w:p>
    <w:p w14:paraId="2E81C7B7" w14:textId="77777777" w:rsidR="007D67C2" w:rsidRDefault="007D67C2" w:rsidP="00D24D97">
      <w:pPr>
        <w:suppressAutoHyphens w:val="0"/>
        <w:spacing w:line="240" w:lineRule="auto"/>
        <w:ind w:right="-81"/>
        <w:rPr>
          <w:rFonts w:ascii="Arial" w:hAnsi="Arial" w:cs="Arial"/>
          <w:b/>
          <w:bCs/>
          <w:sz w:val="22"/>
          <w:szCs w:val="22"/>
          <w:lang w:val="ro-RO"/>
        </w:rPr>
      </w:pPr>
    </w:p>
    <w:p w14:paraId="65E0938D" w14:textId="3DE25272" w:rsidR="00D24D97" w:rsidRPr="001A58ED" w:rsidRDefault="00CE4ED7" w:rsidP="00D24D97">
      <w:pPr>
        <w:suppressAutoHyphens w:val="0"/>
        <w:spacing w:line="240" w:lineRule="auto"/>
        <w:ind w:right="-81"/>
        <w:rPr>
          <w:rFonts w:ascii="Arial" w:hAnsi="Arial" w:cs="Arial"/>
          <w:b/>
          <w:bCs/>
          <w:sz w:val="22"/>
          <w:szCs w:val="22"/>
          <w:lang w:val="ro-RO"/>
        </w:rPr>
      </w:pPr>
      <w:r w:rsidRPr="001A58ED">
        <w:rPr>
          <w:rFonts w:ascii="Arial" w:hAnsi="Arial" w:cs="Arial"/>
          <w:b/>
          <w:bCs/>
          <w:sz w:val="22"/>
          <w:szCs w:val="22"/>
          <w:lang w:val="ro-RO"/>
        </w:rPr>
        <w:t>OFERTA FINANCIARĂ</w:t>
      </w:r>
      <w:r w:rsidR="00894944" w:rsidRPr="001A58ED">
        <w:rPr>
          <w:rFonts w:ascii="Arial" w:hAnsi="Arial" w:cs="Arial"/>
          <w:b/>
          <w:bCs/>
          <w:sz w:val="22"/>
          <w:szCs w:val="22"/>
          <w:lang w:val="ro-RO"/>
        </w:rPr>
        <w:t>: _ _ _ _</w:t>
      </w:r>
      <w:r w:rsidR="00CE6EDC" w:rsidRPr="001A58ED">
        <w:rPr>
          <w:rFonts w:ascii="Arial" w:hAnsi="Arial" w:cs="Arial"/>
          <w:b/>
          <w:bCs/>
          <w:sz w:val="22"/>
          <w:szCs w:val="22"/>
          <w:lang w:val="ro-RO"/>
        </w:rPr>
        <w:t xml:space="preserve"> _ _ _ _ _ _ _ MDL</w:t>
      </w:r>
      <w:r w:rsidR="003C291A" w:rsidRPr="001A58ED">
        <w:rPr>
          <w:rFonts w:ascii="Arial" w:hAnsi="Arial" w:cs="Arial"/>
          <w:b/>
          <w:bCs/>
          <w:sz w:val="22"/>
          <w:szCs w:val="22"/>
          <w:lang w:val="ro-RO"/>
        </w:rPr>
        <w:t xml:space="preserve"> (_ _ _ _ _ _ _ _ _ _ _ _ _ _ _ _ _ _ _ _ _ _ _ _ _ </w:t>
      </w:r>
      <w:r w:rsidR="003D33C3" w:rsidRPr="001A58ED">
        <w:rPr>
          <w:rFonts w:ascii="Arial" w:hAnsi="Arial" w:cs="Arial"/>
          <w:b/>
          <w:bCs/>
          <w:sz w:val="22"/>
          <w:szCs w:val="22"/>
          <w:lang w:val="ro-RO"/>
        </w:rPr>
        <w:t>_ _ )</w:t>
      </w:r>
    </w:p>
    <w:p w14:paraId="7CE1FF2C" w14:textId="41E30988" w:rsidR="00D24D97" w:rsidRPr="001A58ED" w:rsidRDefault="00CE6EDC" w:rsidP="00CE6EDC">
      <w:pPr>
        <w:suppressAutoHyphens w:val="0"/>
        <w:spacing w:line="240" w:lineRule="auto"/>
        <w:ind w:right="-81"/>
        <w:rPr>
          <w:rFonts w:ascii="Arial" w:hAnsi="Arial" w:cs="Arial"/>
          <w:b/>
          <w:bCs/>
          <w:sz w:val="22"/>
          <w:szCs w:val="22"/>
          <w:lang w:val="ro-RO"/>
        </w:rPr>
      </w:pPr>
      <w:r w:rsidRPr="001A58ED">
        <w:rPr>
          <w:rFonts w:ascii="Arial" w:hAnsi="Arial" w:cs="Arial"/>
          <w:b/>
          <w:bCs/>
          <w:sz w:val="22"/>
          <w:szCs w:val="22"/>
          <w:lang w:val="ro-RO"/>
        </w:rPr>
        <w:tab/>
      </w:r>
      <w:r w:rsidRPr="001A58ED">
        <w:rPr>
          <w:rFonts w:ascii="Arial" w:hAnsi="Arial" w:cs="Arial"/>
          <w:b/>
          <w:bCs/>
          <w:sz w:val="22"/>
          <w:szCs w:val="22"/>
          <w:lang w:val="ro-RO"/>
        </w:rPr>
        <w:tab/>
      </w:r>
      <w:r w:rsidRPr="001A58ED">
        <w:rPr>
          <w:rFonts w:ascii="Arial" w:hAnsi="Arial" w:cs="Arial"/>
          <w:b/>
          <w:bCs/>
          <w:sz w:val="22"/>
          <w:szCs w:val="22"/>
          <w:lang w:val="ro-RO"/>
        </w:rPr>
        <w:tab/>
      </w:r>
      <w:r w:rsidRPr="001A58ED">
        <w:rPr>
          <w:rFonts w:ascii="Arial" w:hAnsi="Arial" w:cs="Arial"/>
          <w:b/>
          <w:bCs/>
          <w:sz w:val="22"/>
          <w:szCs w:val="22"/>
          <w:lang w:val="ro-RO"/>
        </w:rPr>
        <w:tab/>
      </w:r>
      <w:r w:rsidR="003C291A" w:rsidRPr="001A58ED">
        <w:rPr>
          <w:rFonts w:ascii="Arial" w:hAnsi="Arial" w:cs="Arial"/>
          <w:b/>
          <w:bCs/>
          <w:sz w:val="22"/>
          <w:szCs w:val="22"/>
          <w:lang w:val="ro-RO"/>
        </w:rPr>
        <w:t xml:space="preserve">cu </w:t>
      </w:r>
      <w:r w:rsidRPr="001A58ED">
        <w:rPr>
          <w:rFonts w:ascii="Arial" w:hAnsi="Arial" w:cs="Arial"/>
          <w:b/>
          <w:bCs/>
          <w:sz w:val="22"/>
          <w:szCs w:val="22"/>
          <w:lang w:val="ro-RO"/>
        </w:rPr>
        <w:t>cifre</w:t>
      </w:r>
      <w:r w:rsidR="003D33C3" w:rsidRPr="001A58ED">
        <w:rPr>
          <w:rFonts w:ascii="Arial" w:hAnsi="Arial" w:cs="Arial"/>
          <w:b/>
          <w:bCs/>
          <w:sz w:val="22"/>
          <w:szCs w:val="22"/>
          <w:lang w:val="ro-RO"/>
        </w:rPr>
        <w:tab/>
      </w:r>
      <w:r w:rsidR="003D33C3" w:rsidRPr="001A58ED">
        <w:rPr>
          <w:rFonts w:ascii="Arial" w:hAnsi="Arial" w:cs="Arial"/>
          <w:b/>
          <w:bCs/>
          <w:sz w:val="22"/>
          <w:szCs w:val="22"/>
          <w:lang w:val="ro-RO"/>
        </w:rPr>
        <w:tab/>
      </w:r>
      <w:r w:rsidR="003D33C3" w:rsidRPr="001A58ED">
        <w:rPr>
          <w:rFonts w:ascii="Arial" w:hAnsi="Arial" w:cs="Arial"/>
          <w:b/>
          <w:bCs/>
          <w:sz w:val="22"/>
          <w:szCs w:val="22"/>
          <w:lang w:val="ro-RO"/>
        </w:rPr>
        <w:tab/>
        <w:t>cu litere</w:t>
      </w:r>
    </w:p>
    <w:p w14:paraId="767E0F49" w14:textId="77777777" w:rsidR="003D33C3" w:rsidRPr="001A58ED" w:rsidRDefault="003D33C3" w:rsidP="00E82599">
      <w:pPr>
        <w:suppressAutoHyphens w:val="0"/>
        <w:spacing w:line="40" w:lineRule="exact"/>
        <w:ind w:right="-81"/>
        <w:rPr>
          <w:rFonts w:ascii="Arial" w:hAnsi="Arial" w:cs="Arial"/>
          <w:sz w:val="22"/>
          <w:szCs w:val="22"/>
          <w:lang w:val="ro-RO"/>
        </w:rPr>
      </w:pPr>
    </w:p>
    <w:p w14:paraId="4B6DA331" w14:textId="77777777" w:rsidR="003D33C3" w:rsidRDefault="003D33C3" w:rsidP="00E82599">
      <w:pPr>
        <w:suppressAutoHyphens w:val="0"/>
        <w:spacing w:line="40" w:lineRule="exact"/>
        <w:ind w:right="-81"/>
        <w:rPr>
          <w:rFonts w:ascii="Arial" w:hAnsi="Arial" w:cs="Arial"/>
          <w:sz w:val="22"/>
          <w:szCs w:val="22"/>
          <w:lang w:val="ro-RO"/>
        </w:rPr>
      </w:pPr>
    </w:p>
    <w:p w14:paraId="798CE787" w14:textId="77777777" w:rsidR="00D45BF1" w:rsidRDefault="00D45BF1" w:rsidP="00E82599">
      <w:pPr>
        <w:suppressAutoHyphens w:val="0"/>
        <w:spacing w:line="240" w:lineRule="auto"/>
        <w:ind w:right="-81"/>
        <w:rPr>
          <w:rFonts w:ascii="Arial" w:hAnsi="Arial" w:cs="Arial"/>
          <w:sz w:val="22"/>
          <w:szCs w:val="22"/>
          <w:lang w:val="ro-RO"/>
        </w:rPr>
      </w:pPr>
    </w:p>
    <w:p w14:paraId="3655FA04" w14:textId="3C6EE3EE" w:rsidR="00321DAB" w:rsidRPr="001A58ED" w:rsidRDefault="00321DAB" w:rsidP="00E82599">
      <w:pPr>
        <w:suppressAutoHyphens w:val="0"/>
        <w:spacing w:line="240" w:lineRule="auto"/>
        <w:ind w:right="-81"/>
        <w:rPr>
          <w:rFonts w:ascii="Arial" w:hAnsi="Arial" w:cs="Arial"/>
          <w:sz w:val="22"/>
          <w:szCs w:val="22"/>
          <w:lang w:val="ro-RO"/>
        </w:rPr>
      </w:pPr>
      <w:r w:rsidRPr="001A58ED">
        <w:rPr>
          <w:rFonts w:ascii="Arial" w:hAnsi="Arial" w:cs="Arial"/>
          <w:sz w:val="22"/>
          <w:szCs w:val="22"/>
          <w:lang w:val="ro-RO"/>
        </w:rPr>
        <w:t>Ofertant</w:t>
      </w:r>
      <w:r w:rsidR="00DB51FE" w:rsidRPr="001A58ED">
        <w:rPr>
          <w:rFonts w:ascii="Arial" w:hAnsi="Arial" w:cs="Arial"/>
          <w:sz w:val="22"/>
          <w:szCs w:val="22"/>
          <w:lang w:val="ro-RO"/>
        </w:rPr>
        <w:t xml:space="preserve">: </w:t>
      </w:r>
      <w:r w:rsidRPr="001A58ED">
        <w:rPr>
          <w:rFonts w:ascii="Arial" w:hAnsi="Arial" w:cs="Arial"/>
          <w:sz w:val="22"/>
          <w:szCs w:val="22"/>
          <w:lang w:val="ro-RO"/>
        </w:rPr>
        <w:t xml:space="preserve">___________________ </w:t>
      </w:r>
    </w:p>
    <w:p w14:paraId="1B654897" w14:textId="658118C6" w:rsidR="00321DAB" w:rsidRPr="001A58ED" w:rsidRDefault="00DB51FE" w:rsidP="00E82599">
      <w:pPr>
        <w:suppressAutoHyphens w:val="0"/>
        <w:spacing w:line="240" w:lineRule="auto"/>
        <w:ind w:right="-81"/>
        <w:rPr>
          <w:rFonts w:ascii="Arial" w:hAnsi="Arial" w:cs="Arial"/>
          <w:sz w:val="22"/>
          <w:szCs w:val="22"/>
          <w:lang w:val="ro-RO"/>
        </w:rPr>
      </w:pPr>
      <w:r w:rsidRPr="001A58ED">
        <w:rPr>
          <w:rFonts w:ascii="Arial" w:hAnsi="Arial" w:cs="Arial"/>
          <w:sz w:val="22"/>
          <w:szCs w:val="22"/>
          <w:lang w:val="ro-RO"/>
        </w:rPr>
        <w:t xml:space="preserve">                 </w:t>
      </w:r>
      <w:r w:rsidR="00321DAB" w:rsidRPr="001A58ED">
        <w:rPr>
          <w:rFonts w:ascii="Arial" w:hAnsi="Arial" w:cs="Arial"/>
          <w:sz w:val="22"/>
          <w:szCs w:val="22"/>
          <w:lang w:val="ro-RO"/>
        </w:rPr>
        <w:t xml:space="preserve">(Nume, prenume) </w:t>
      </w:r>
    </w:p>
    <w:p w14:paraId="2C003BFC" w14:textId="77777777" w:rsidR="00E82599" w:rsidRPr="001A58ED" w:rsidRDefault="00E82599" w:rsidP="00E82599">
      <w:pPr>
        <w:suppressAutoHyphens w:val="0"/>
        <w:spacing w:line="40" w:lineRule="exact"/>
        <w:ind w:right="-81"/>
        <w:rPr>
          <w:rFonts w:ascii="Arial" w:hAnsi="Arial" w:cs="Arial"/>
          <w:sz w:val="22"/>
          <w:szCs w:val="22"/>
          <w:lang w:val="ro-RO"/>
        </w:rPr>
      </w:pPr>
    </w:p>
    <w:p w14:paraId="70F78530" w14:textId="2F36A82F" w:rsidR="00E82599" w:rsidRPr="0029371F" w:rsidRDefault="00321DAB" w:rsidP="00EC0B05">
      <w:pPr>
        <w:suppressAutoHyphens w:val="0"/>
        <w:spacing w:line="240" w:lineRule="auto"/>
        <w:ind w:right="-81"/>
        <w:rPr>
          <w:rFonts w:ascii="Arial" w:hAnsi="Arial" w:cs="Arial"/>
          <w:sz w:val="22"/>
          <w:szCs w:val="22"/>
        </w:rPr>
      </w:pPr>
      <w:r w:rsidRPr="001A58ED">
        <w:rPr>
          <w:rFonts w:ascii="Arial" w:hAnsi="Arial" w:cs="Arial"/>
          <w:sz w:val="22"/>
          <w:szCs w:val="22"/>
          <w:lang w:val="ro-RO"/>
        </w:rPr>
        <w:t>Semnătura</w:t>
      </w:r>
      <w:r w:rsidR="007E35BC" w:rsidRPr="001A58ED">
        <w:rPr>
          <w:rFonts w:ascii="Arial" w:hAnsi="Arial" w:cs="Arial"/>
          <w:sz w:val="22"/>
          <w:szCs w:val="22"/>
          <w:lang w:val="ro-RO"/>
        </w:rPr>
        <w:t xml:space="preserve">: </w:t>
      </w:r>
      <w:r w:rsidRPr="001A58ED">
        <w:rPr>
          <w:rFonts w:ascii="Arial" w:hAnsi="Arial" w:cs="Arial"/>
          <w:sz w:val="22"/>
          <w:szCs w:val="22"/>
          <w:lang w:val="ro-RO"/>
        </w:rPr>
        <w:t xml:space="preserve">____________________ </w:t>
      </w:r>
      <w:r w:rsidR="003D33C3" w:rsidRPr="001A58ED">
        <w:rPr>
          <w:rFonts w:ascii="Arial" w:hAnsi="Arial" w:cs="Arial"/>
          <w:sz w:val="22"/>
          <w:szCs w:val="22"/>
          <w:lang w:val="ro-RO"/>
        </w:rPr>
        <w:t xml:space="preserve"> </w:t>
      </w:r>
      <w:r w:rsidR="003D33C3" w:rsidRPr="001A58ED">
        <w:rPr>
          <w:rFonts w:ascii="Arial" w:hAnsi="Arial" w:cs="Arial"/>
          <w:sz w:val="22"/>
          <w:szCs w:val="22"/>
          <w:lang w:val="ro-RO"/>
        </w:rPr>
        <w:tab/>
      </w:r>
      <w:r w:rsidR="003D33C3" w:rsidRPr="001A58ED">
        <w:rPr>
          <w:rFonts w:ascii="Arial" w:hAnsi="Arial" w:cs="Arial"/>
          <w:sz w:val="22"/>
          <w:szCs w:val="22"/>
          <w:lang w:val="ro-RO"/>
        </w:rPr>
        <w:tab/>
        <w:t>D</w:t>
      </w:r>
      <w:r w:rsidRPr="001A58ED">
        <w:rPr>
          <w:rFonts w:ascii="Arial" w:hAnsi="Arial" w:cs="Arial"/>
          <w:sz w:val="22"/>
          <w:szCs w:val="22"/>
          <w:lang w:val="ro-RO"/>
        </w:rPr>
        <w:t>ata</w:t>
      </w:r>
      <w:r w:rsidR="007E35BC" w:rsidRPr="001A58ED">
        <w:rPr>
          <w:rFonts w:ascii="Arial" w:hAnsi="Arial" w:cs="Arial"/>
          <w:sz w:val="22"/>
          <w:szCs w:val="22"/>
          <w:lang w:val="ro-RO"/>
        </w:rPr>
        <w:t xml:space="preserve">: </w:t>
      </w:r>
      <w:r w:rsidRPr="001A58ED">
        <w:rPr>
          <w:rFonts w:ascii="Arial" w:hAnsi="Arial" w:cs="Arial"/>
          <w:sz w:val="22"/>
          <w:szCs w:val="22"/>
          <w:lang w:val="ro-RO"/>
        </w:rPr>
        <w:t xml:space="preserve"> ______________</w:t>
      </w:r>
      <w:r w:rsidRPr="0029371F">
        <w:rPr>
          <w:rFonts w:ascii="Arial" w:hAnsi="Arial" w:cs="Arial"/>
          <w:sz w:val="22"/>
          <w:szCs w:val="22"/>
        </w:rPr>
        <w:t xml:space="preserve">_________ </w:t>
      </w:r>
    </w:p>
    <w:sectPr w:rsidR="00E82599" w:rsidRPr="0029371F" w:rsidSect="00134ADA">
      <w:headerReference w:type="default" r:id="rId8"/>
      <w:footerReference w:type="default" r:id="rId9"/>
      <w:pgSz w:w="11906" w:h="16838"/>
      <w:pgMar w:top="2070" w:right="1133" w:bottom="1080" w:left="720" w:header="0" w:footer="85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E0ABF" w14:textId="77777777" w:rsidR="00FF4B4E" w:rsidRDefault="00FF4B4E">
      <w:pPr>
        <w:spacing w:line="240" w:lineRule="auto"/>
      </w:pPr>
      <w:r>
        <w:separator/>
      </w:r>
    </w:p>
  </w:endnote>
  <w:endnote w:type="continuationSeparator" w:id="0">
    <w:p w14:paraId="37DF2956" w14:textId="77777777" w:rsidR="00FF4B4E" w:rsidRDefault="00FF4B4E">
      <w:pPr>
        <w:spacing w:line="240" w:lineRule="auto"/>
      </w:pPr>
      <w:r>
        <w:continuationSeparator/>
      </w:r>
    </w:p>
  </w:endnote>
  <w:endnote w:type="continuationNotice" w:id="1">
    <w:p w14:paraId="7BFC70E9" w14:textId="77777777" w:rsidR="00FF4B4E" w:rsidRDefault="00FF4B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B114" w14:textId="6DD638F8" w:rsidR="001A58ED" w:rsidRPr="001A58ED" w:rsidRDefault="008D704E" w:rsidP="001A58ED">
    <w:pPr>
      <w:pStyle w:val="Footer"/>
    </w:pPr>
    <w:r w:rsidRPr="006C5167">
      <w:rPr>
        <w:rFonts w:ascii="Arial" w:hAnsi="Arial" w:cs="Arial"/>
        <w:color w:val="202020"/>
        <w:sz w:val="22"/>
        <w:szCs w:val="22"/>
        <w:lang w:val="pt-BR"/>
      </w:rPr>
      <w:t>Cerere de oferte:</w:t>
    </w:r>
    <w:r w:rsidR="0096776D">
      <w:rPr>
        <w:rFonts w:ascii="Arial" w:hAnsi="Arial" w:cs="Arial"/>
        <w:color w:val="202020"/>
        <w:sz w:val="22"/>
        <w:szCs w:val="22"/>
        <w:lang w:val="pt-BR"/>
      </w:rPr>
      <w:t xml:space="preserve"> </w:t>
    </w:r>
    <w:r w:rsidRPr="006C5167">
      <w:rPr>
        <w:rFonts w:ascii="Arial" w:hAnsi="Arial" w:cs="Arial"/>
        <w:b/>
        <w:bCs/>
        <w:noProof/>
        <w:sz w:val="22"/>
        <w:szCs w:val="22"/>
      </w:rPr>
      <w:t>2026_UNICEF_BetterCare_RTO_0</w:t>
    </w:r>
    <w:r w:rsidR="0096776D">
      <w:rPr>
        <w:rFonts w:ascii="Arial" w:hAnsi="Arial" w:cs="Arial"/>
        <w:b/>
        <w:bCs/>
        <w:noProof/>
        <w:sz w:val="22"/>
        <w:szCs w:val="22"/>
      </w:rPr>
      <w:t>0</w:t>
    </w:r>
    <w:r w:rsidR="00AC38DC">
      <w:rPr>
        <w:rFonts w:ascii="Arial" w:hAnsi="Arial" w:cs="Arial"/>
        <w:b/>
        <w:bCs/>
        <w:noProof/>
        <w:sz w:val="22"/>
        <w:szCs w:val="22"/>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1BBB" w14:textId="77777777" w:rsidR="00FF4B4E" w:rsidRDefault="00FF4B4E">
      <w:pPr>
        <w:spacing w:line="240" w:lineRule="auto"/>
      </w:pPr>
      <w:r>
        <w:separator/>
      </w:r>
    </w:p>
  </w:footnote>
  <w:footnote w:type="continuationSeparator" w:id="0">
    <w:p w14:paraId="354F68F1" w14:textId="77777777" w:rsidR="00FF4B4E" w:rsidRDefault="00FF4B4E">
      <w:pPr>
        <w:spacing w:line="240" w:lineRule="auto"/>
      </w:pPr>
      <w:r>
        <w:continuationSeparator/>
      </w:r>
    </w:p>
  </w:footnote>
  <w:footnote w:type="continuationNotice" w:id="1">
    <w:p w14:paraId="5209A403" w14:textId="77777777" w:rsidR="00FF4B4E" w:rsidRDefault="00FF4B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A720" w14:textId="3A665B08" w:rsidR="007F70C7" w:rsidRDefault="007F70C7" w:rsidP="00C264C5">
    <w:pPr>
      <w:pStyle w:val="Header"/>
      <w:jc w:val="right"/>
    </w:pPr>
  </w:p>
  <w:p w14:paraId="39ED7900" w14:textId="3DCA9B43" w:rsidR="007F70C7" w:rsidRPr="00DF6B14" w:rsidRDefault="00B00A05" w:rsidP="00B00A05">
    <w:pPr>
      <w:pStyle w:val="Header"/>
      <w:jc w:val="center"/>
      <w:rPr>
        <w:lang w:val="ro-RO"/>
      </w:rPr>
    </w:pPr>
    <w:r w:rsidRPr="00C264C5">
      <w:rPr>
        <w:rFonts w:ascii="Arial" w:hAnsi="Arial" w:cs="Arial"/>
        <w:noProof/>
        <w:sz w:val="16"/>
        <w:szCs w:val="16"/>
        <w:lang w:eastAsia="en-US"/>
      </w:rPr>
      <w:drawing>
        <wp:inline distT="0" distB="0" distL="0" distR="0" wp14:anchorId="20B3356E" wp14:editId="16157982">
          <wp:extent cx="1028078" cy="839597"/>
          <wp:effectExtent l="0" t="0" r="635" b="0"/>
          <wp:docPr id="1513122478" name="Picture 1577498393" descr="C:\Users\Keystone\Desktop\LOGOURI PROIECT SSMB 2\KHS_Logo021_Moldova_Vertica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978" cy="8550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8"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1"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5"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6"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8"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0"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3"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abstractNum w:abstractNumId="24" w15:restartNumberingAfterBreak="0">
    <w:nsid w:val="76126F31"/>
    <w:multiLevelType w:val="multilevel"/>
    <w:tmpl w:val="164E0E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36310039">
    <w:abstractNumId w:val="23"/>
  </w:num>
  <w:num w:numId="2" w16cid:durableId="2033072167">
    <w:abstractNumId w:val="1"/>
  </w:num>
  <w:num w:numId="3" w16cid:durableId="1511527623">
    <w:abstractNumId w:val="21"/>
  </w:num>
  <w:num w:numId="4" w16cid:durableId="369649531">
    <w:abstractNumId w:val="18"/>
  </w:num>
  <w:num w:numId="5" w16cid:durableId="1537309438">
    <w:abstractNumId w:val="17"/>
  </w:num>
  <w:num w:numId="6" w16cid:durableId="334845380">
    <w:abstractNumId w:val="15"/>
  </w:num>
  <w:num w:numId="7" w16cid:durableId="1144933275">
    <w:abstractNumId w:val="20"/>
  </w:num>
  <w:num w:numId="8" w16cid:durableId="1507400791">
    <w:abstractNumId w:val="19"/>
  </w:num>
  <w:num w:numId="9" w16cid:durableId="1698702326">
    <w:abstractNumId w:val="22"/>
  </w:num>
  <w:num w:numId="10" w16cid:durableId="165949704">
    <w:abstractNumId w:val="16"/>
  </w:num>
  <w:num w:numId="11" w16cid:durableId="1075014817">
    <w:abstractNumId w:val="24"/>
  </w:num>
  <w:num w:numId="12" w16cid:durableId="88152539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7CCD"/>
    <w:rsid w:val="00032F46"/>
    <w:rsid w:val="00037099"/>
    <w:rsid w:val="0004238C"/>
    <w:rsid w:val="0004465E"/>
    <w:rsid w:val="0004644F"/>
    <w:rsid w:val="0005295A"/>
    <w:rsid w:val="00071F33"/>
    <w:rsid w:val="00080B98"/>
    <w:rsid w:val="00090472"/>
    <w:rsid w:val="00090EF9"/>
    <w:rsid w:val="00093006"/>
    <w:rsid w:val="000939BA"/>
    <w:rsid w:val="0009710B"/>
    <w:rsid w:val="000A08CD"/>
    <w:rsid w:val="000A3156"/>
    <w:rsid w:val="000A398F"/>
    <w:rsid w:val="000A6BC6"/>
    <w:rsid w:val="000B4BBC"/>
    <w:rsid w:val="000C6743"/>
    <w:rsid w:val="000D1C5E"/>
    <w:rsid w:val="000E3B43"/>
    <w:rsid w:val="000F7BAE"/>
    <w:rsid w:val="001000F8"/>
    <w:rsid w:val="00101204"/>
    <w:rsid w:val="00101392"/>
    <w:rsid w:val="00104FCE"/>
    <w:rsid w:val="00112B5F"/>
    <w:rsid w:val="00126669"/>
    <w:rsid w:val="001313EB"/>
    <w:rsid w:val="001314A7"/>
    <w:rsid w:val="00134ADA"/>
    <w:rsid w:val="00137CB8"/>
    <w:rsid w:val="00143CCC"/>
    <w:rsid w:val="001458AF"/>
    <w:rsid w:val="00147CAD"/>
    <w:rsid w:val="0015276B"/>
    <w:rsid w:val="00155CE2"/>
    <w:rsid w:val="00173E53"/>
    <w:rsid w:val="00174D31"/>
    <w:rsid w:val="00180CEC"/>
    <w:rsid w:val="0019358E"/>
    <w:rsid w:val="001943C7"/>
    <w:rsid w:val="001A0423"/>
    <w:rsid w:val="001A58ED"/>
    <w:rsid w:val="001B43D1"/>
    <w:rsid w:val="001C11F4"/>
    <w:rsid w:val="001C59F6"/>
    <w:rsid w:val="001D3F0F"/>
    <w:rsid w:val="001D50E3"/>
    <w:rsid w:val="001E12C1"/>
    <w:rsid w:val="001F4D5B"/>
    <w:rsid w:val="001F6048"/>
    <w:rsid w:val="001F6715"/>
    <w:rsid w:val="00200B6A"/>
    <w:rsid w:val="002103D4"/>
    <w:rsid w:val="00212E93"/>
    <w:rsid w:val="00222CB4"/>
    <w:rsid w:val="00230537"/>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87B04"/>
    <w:rsid w:val="002935E0"/>
    <w:rsid w:val="0029371F"/>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21D84"/>
    <w:rsid w:val="00321DAB"/>
    <w:rsid w:val="00324B51"/>
    <w:rsid w:val="0032557A"/>
    <w:rsid w:val="00331972"/>
    <w:rsid w:val="00351ED9"/>
    <w:rsid w:val="00362D4B"/>
    <w:rsid w:val="00365A7F"/>
    <w:rsid w:val="003675C9"/>
    <w:rsid w:val="00371C95"/>
    <w:rsid w:val="00376452"/>
    <w:rsid w:val="003820CF"/>
    <w:rsid w:val="0038711E"/>
    <w:rsid w:val="00396133"/>
    <w:rsid w:val="003A6B02"/>
    <w:rsid w:val="003B579C"/>
    <w:rsid w:val="003B5DF2"/>
    <w:rsid w:val="003B62CB"/>
    <w:rsid w:val="003C291A"/>
    <w:rsid w:val="003D33C3"/>
    <w:rsid w:val="003D6CA4"/>
    <w:rsid w:val="003E7B79"/>
    <w:rsid w:val="003F5DCF"/>
    <w:rsid w:val="00410DB9"/>
    <w:rsid w:val="0042652F"/>
    <w:rsid w:val="0043108E"/>
    <w:rsid w:val="004320D7"/>
    <w:rsid w:val="004460E1"/>
    <w:rsid w:val="0046731B"/>
    <w:rsid w:val="00473B68"/>
    <w:rsid w:val="0047539A"/>
    <w:rsid w:val="0047625C"/>
    <w:rsid w:val="004821E7"/>
    <w:rsid w:val="00491374"/>
    <w:rsid w:val="004916AB"/>
    <w:rsid w:val="00491B7B"/>
    <w:rsid w:val="0049303D"/>
    <w:rsid w:val="004936C3"/>
    <w:rsid w:val="004941D4"/>
    <w:rsid w:val="00495F00"/>
    <w:rsid w:val="00497DC8"/>
    <w:rsid w:val="004B0F82"/>
    <w:rsid w:val="004B73C3"/>
    <w:rsid w:val="004C02FE"/>
    <w:rsid w:val="004C08C4"/>
    <w:rsid w:val="004C2E22"/>
    <w:rsid w:val="004C43AB"/>
    <w:rsid w:val="004C7383"/>
    <w:rsid w:val="004D110F"/>
    <w:rsid w:val="004D5BA6"/>
    <w:rsid w:val="004D6A1D"/>
    <w:rsid w:val="004E27E0"/>
    <w:rsid w:val="004E7AAB"/>
    <w:rsid w:val="004F1FF1"/>
    <w:rsid w:val="0050109F"/>
    <w:rsid w:val="005015DA"/>
    <w:rsid w:val="005022B8"/>
    <w:rsid w:val="00507FB1"/>
    <w:rsid w:val="00512005"/>
    <w:rsid w:val="00517AF3"/>
    <w:rsid w:val="00524623"/>
    <w:rsid w:val="00526418"/>
    <w:rsid w:val="00527645"/>
    <w:rsid w:val="005322BC"/>
    <w:rsid w:val="00534049"/>
    <w:rsid w:val="00541559"/>
    <w:rsid w:val="0054453E"/>
    <w:rsid w:val="00546CCF"/>
    <w:rsid w:val="00547FD4"/>
    <w:rsid w:val="005560B2"/>
    <w:rsid w:val="00556716"/>
    <w:rsid w:val="00561E5D"/>
    <w:rsid w:val="00566874"/>
    <w:rsid w:val="00571A1A"/>
    <w:rsid w:val="00586D07"/>
    <w:rsid w:val="00587C7A"/>
    <w:rsid w:val="005A3082"/>
    <w:rsid w:val="005A5E01"/>
    <w:rsid w:val="005B18AE"/>
    <w:rsid w:val="005C14C6"/>
    <w:rsid w:val="005D592A"/>
    <w:rsid w:val="005D5EF5"/>
    <w:rsid w:val="005E5B08"/>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44C9"/>
    <w:rsid w:val="006C5E73"/>
    <w:rsid w:val="006D3C10"/>
    <w:rsid w:val="006E5409"/>
    <w:rsid w:val="006F62E2"/>
    <w:rsid w:val="00710057"/>
    <w:rsid w:val="0071283C"/>
    <w:rsid w:val="007139A2"/>
    <w:rsid w:val="007213D1"/>
    <w:rsid w:val="007269D6"/>
    <w:rsid w:val="00731418"/>
    <w:rsid w:val="007325E3"/>
    <w:rsid w:val="00745223"/>
    <w:rsid w:val="00745AD6"/>
    <w:rsid w:val="00751305"/>
    <w:rsid w:val="00754D52"/>
    <w:rsid w:val="0075504D"/>
    <w:rsid w:val="0075778F"/>
    <w:rsid w:val="00762757"/>
    <w:rsid w:val="0076400C"/>
    <w:rsid w:val="007654EB"/>
    <w:rsid w:val="00766607"/>
    <w:rsid w:val="007767BD"/>
    <w:rsid w:val="00792A17"/>
    <w:rsid w:val="007B1861"/>
    <w:rsid w:val="007C509B"/>
    <w:rsid w:val="007D57AF"/>
    <w:rsid w:val="007D67C2"/>
    <w:rsid w:val="007E35BC"/>
    <w:rsid w:val="007F70C7"/>
    <w:rsid w:val="007F7C82"/>
    <w:rsid w:val="00802B65"/>
    <w:rsid w:val="00820C55"/>
    <w:rsid w:val="00824B12"/>
    <w:rsid w:val="008264B4"/>
    <w:rsid w:val="0083000B"/>
    <w:rsid w:val="00835E5E"/>
    <w:rsid w:val="00842129"/>
    <w:rsid w:val="00847A2E"/>
    <w:rsid w:val="008552A7"/>
    <w:rsid w:val="00857C36"/>
    <w:rsid w:val="00864F28"/>
    <w:rsid w:val="008727D1"/>
    <w:rsid w:val="00891BF4"/>
    <w:rsid w:val="00894944"/>
    <w:rsid w:val="00894C35"/>
    <w:rsid w:val="008A022F"/>
    <w:rsid w:val="008A497F"/>
    <w:rsid w:val="008C5816"/>
    <w:rsid w:val="008C72C1"/>
    <w:rsid w:val="008C7484"/>
    <w:rsid w:val="008C7B5F"/>
    <w:rsid w:val="008D08F5"/>
    <w:rsid w:val="008D5AAF"/>
    <w:rsid w:val="008D704E"/>
    <w:rsid w:val="008E796D"/>
    <w:rsid w:val="008F6C5F"/>
    <w:rsid w:val="00901F9D"/>
    <w:rsid w:val="00905540"/>
    <w:rsid w:val="00905FC6"/>
    <w:rsid w:val="0090763C"/>
    <w:rsid w:val="00911CAE"/>
    <w:rsid w:val="00916C46"/>
    <w:rsid w:val="00916CC4"/>
    <w:rsid w:val="00917393"/>
    <w:rsid w:val="0091778B"/>
    <w:rsid w:val="00930C3E"/>
    <w:rsid w:val="0093399B"/>
    <w:rsid w:val="00934EC1"/>
    <w:rsid w:val="00936849"/>
    <w:rsid w:val="00941F30"/>
    <w:rsid w:val="00943BBD"/>
    <w:rsid w:val="00957D1E"/>
    <w:rsid w:val="00965BC6"/>
    <w:rsid w:val="0096776D"/>
    <w:rsid w:val="009749FD"/>
    <w:rsid w:val="00983A66"/>
    <w:rsid w:val="00986092"/>
    <w:rsid w:val="009A2908"/>
    <w:rsid w:val="009A5BBE"/>
    <w:rsid w:val="009B1A15"/>
    <w:rsid w:val="009B4A08"/>
    <w:rsid w:val="009C622D"/>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95EEC"/>
    <w:rsid w:val="00A973B3"/>
    <w:rsid w:val="00AA0918"/>
    <w:rsid w:val="00AA4221"/>
    <w:rsid w:val="00AA6654"/>
    <w:rsid w:val="00AB6428"/>
    <w:rsid w:val="00AB72C0"/>
    <w:rsid w:val="00AB7DE1"/>
    <w:rsid w:val="00AC38DC"/>
    <w:rsid w:val="00AC4456"/>
    <w:rsid w:val="00AD5A0C"/>
    <w:rsid w:val="00AE229E"/>
    <w:rsid w:val="00AF149E"/>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621AF"/>
    <w:rsid w:val="00B62BF4"/>
    <w:rsid w:val="00B63421"/>
    <w:rsid w:val="00B748FB"/>
    <w:rsid w:val="00B75B83"/>
    <w:rsid w:val="00B804ED"/>
    <w:rsid w:val="00B9290C"/>
    <w:rsid w:val="00B9575A"/>
    <w:rsid w:val="00BA544D"/>
    <w:rsid w:val="00BC2F23"/>
    <w:rsid w:val="00BC32D4"/>
    <w:rsid w:val="00BD7434"/>
    <w:rsid w:val="00C02CCD"/>
    <w:rsid w:val="00C03AC5"/>
    <w:rsid w:val="00C11363"/>
    <w:rsid w:val="00C1293A"/>
    <w:rsid w:val="00C12D7D"/>
    <w:rsid w:val="00C204C1"/>
    <w:rsid w:val="00C222F1"/>
    <w:rsid w:val="00C264C5"/>
    <w:rsid w:val="00C33941"/>
    <w:rsid w:val="00C36CB6"/>
    <w:rsid w:val="00C413D1"/>
    <w:rsid w:val="00C41B86"/>
    <w:rsid w:val="00C420F5"/>
    <w:rsid w:val="00C53864"/>
    <w:rsid w:val="00C6045C"/>
    <w:rsid w:val="00C618D8"/>
    <w:rsid w:val="00C63E35"/>
    <w:rsid w:val="00C65901"/>
    <w:rsid w:val="00C80D53"/>
    <w:rsid w:val="00C8347A"/>
    <w:rsid w:val="00C952DD"/>
    <w:rsid w:val="00C9764A"/>
    <w:rsid w:val="00CA4C06"/>
    <w:rsid w:val="00CB1686"/>
    <w:rsid w:val="00CB5AE9"/>
    <w:rsid w:val="00CD48A7"/>
    <w:rsid w:val="00CD5B5E"/>
    <w:rsid w:val="00CE4ED7"/>
    <w:rsid w:val="00CE6C71"/>
    <w:rsid w:val="00CE6EDC"/>
    <w:rsid w:val="00CE6F53"/>
    <w:rsid w:val="00CF54F5"/>
    <w:rsid w:val="00D03AEC"/>
    <w:rsid w:val="00D06985"/>
    <w:rsid w:val="00D071A0"/>
    <w:rsid w:val="00D143E9"/>
    <w:rsid w:val="00D1600D"/>
    <w:rsid w:val="00D22A9E"/>
    <w:rsid w:val="00D24D97"/>
    <w:rsid w:val="00D33E2F"/>
    <w:rsid w:val="00D342B2"/>
    <w:rsid w:val="00D3457B"/>
    <w:rsid w:val="00D36DC1"/>
    <w:rsid w:val="00D42AEA"/>
    <w:rsid w:val="00D45BF1"/>
    <w:rsid w:val="00D46ADE"/>
    <w:rsid w:val="00D65A8E"/>
    <w:rsid w:val="00D67E6B"/>
    <w:rsid w:val="00D77064"/>
    <w:rsid w:val="00D91B83"/>
    <w:rsid w:val="00D9233F"/>
    <w:rsid w:val="00D9673C"/>
    <w:rsid w:val="00DB229D"/>
    <w:rsid w:val="00DB51FE"/>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21B0"/>
    <w:rsid w:val="00E35603"/>
    <w:rsid w:val="00E35DED"/>
    <w:rsid w:val="00E36951"/>
    <w:rsid w:val="00E403FB"/>
    <w:rsid w:val="00E42F6C"/>
    <w:rsid w:val="00E430EC"/>
    <w:rsid w:val="00E435FC"/>
    <w:rsid w:val="00E44731"/>
    <w:rsid w:val="00E52F41"/>
    <w:rsid w:val="00E6578A"/>
    <w:rsid w:val="00E75F23"/>
    <w:rsid w:val="00E76E50"/>
    <w:rsid w:val="00E8044C"/>
    <w:rsid w:val="00E82599"/>
    <w:rsid w:val="00E847F2"/>
    <w:rsid w:val="00E86F10"/>
    <w:rsid w:val="00E909A2"/>
    <w:rsid w:val="00E95847"/>
    <w:rsid w:val="00E97117"/>
    <w:rsid w:val="00EA0EC4"/>
    <w:rsid w:val="00EA1386"/>
    <w:rsid w:val="00EA1693"/>
    <w:rsid w:val="00EA4FAD"/>
    <w:rsid w:val="00EC0B05"/>
    <w:rsid w:val="00EC0C04"/>
    <w:rsid w:val="00EC1CC1"/>
    <w:rsid w:val="00ED3E2C"/>
    <w:rsid w:val="00ED6FD8"/>
    <w:rsid w:val="00EE3A97"/>
    <w:rsid w:val="00EF20AF"/>
    <w:rsid w:val="00F03A6E"/>
    <w:rsid w:val="00F04780"/>
    <w:rsid w:val="00F06B04"/>
    <w:rsid w:val="00F10285"/>
    <w:rsid w:val="00F10D38"/>
    <w:rsid w:val="00F10ED6"/>
    <w:rsid w:val="00F172DE"/>
    <w:rsid w:val="00F24C90"/>
    <w:rsid w:val="00F31CD9"/>
    <w:rsid w:val="00F34D31"/>
    <w:rsid w:val="00F3658F"/>
    <w:rsid w:val="00F375D4"/>
    <w:rsid w:val="00F4516E"/>
    <w:rsid w:val="00F520F6"/>
    <w:rsid w:val="00F65B9B"/>
    <w:rsid w:val="00F72F86"/>
    <w:rsid w:val="00F73919"/>
    <w:rsid w:val="00F9331D"/>
    <w:rsid w:val="00F96141"/>
    <w:rsid w:val="00FA72A1"/>
    <w:rsid w:val="00FB131D"/>
    <w:rsid w:val="00FB594B"/>
    <w:rsid w:val="00FC5004"/>
    <w:rsid w:val="00FC6D14"/>
    <w:rsid w:val="00FD0136"/>
    <w:rsid w:val="00FD2915"/>
    <w:rsid w:val="00FD293B"/>
    <w:rsid w:val="00FF4B4E"/>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CCF3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2"/>
      </w:numPr>
      <w:outlineLvl w:val="1"/>
    </w:pPr>
    <w:rPr>
      <w:b/>
    </w:rPr>
  </w:style>
  <w:style w:type="paragraph" w:styleId="Heading3">
    <w:name w:val="heading 3"/>
    <w:basedOn w:val="Normal"/>
    <w:next w:val="BodyText"/>
    <w:qFormat/>
    <w:pPr>
      <w:keepNext/>
      <w:numPr>
        <w:ilvl w:val="2"/>
        <w:numId w:val="2"/>
      </w:numPr>
      <w:jc w:val="both"/>
      <w:outlineLvl w:val="2"/>
    </w:pPr>
    <w:rPr>
      <w:i/>
      <w:sz w:val="22"/>
    </w:rPr>
  </w:style>
  <w:style w:type="paragraph" w:styleId="Heading4">
    <w:name w:val="heading 4"/>
    <w:basedOn w:val="Normal"/>
    <w:next w:val="BodyText"/>
    <w:qFormat/>
    <w:pPr>
      <w:keepNext/>
      <w:numPr>
        <w:ilvl w:val="3"/>
        <w:numId w:val="2"/>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 w:type="paragraph" w:styleId="ListBullet2">
    <w:name w:val="List Bullet 2"/>
    <w:basedOn w:val="Normal"/>
    <w:uiPriority w:val="99"/>
    <w:unhideWhenUsed/>
    <w:rsid w:val="0043108E"/>
    <w:pPr>
      <w:numPr>
        <w:numId w:val="12"/>
      </w:numPr>
      <w:tabs>
        <w:tab w:val="clear" w:pos="720"/>
      </w:tabs>
      <w:suppressAutoHyphens w:val="0"/>
      <w:spacing w:after="200" w:line="276" w:lineRule="auto"/>
      <w:ind w:left="0" w:firstLine="0"/>
      <w:contextualSpacing/>
    </w:pPr>
    <w:rPr>
      <w:rFonts w:asciiTheme="minorHAnsi" w:eastAsiaTheme="minorEastAsia" w:hAnsiTheme="minorHAnsi" w:cstheme="minorBidi"/>
      <w:kern w:val="0"/>
      <w:sz w:val="22"/>
      <w:szCs w:val="22"/>
      <w:lang w:eastAsia="en-US"/>
    </w:rPr>
  </w:style>
  <w:style w:type="table" w:styleId="LightGrid-Accent1">
    <w:name w:val="Light Grid Accent 1"/>
    <w:basedOn w:val="TableNormal"/>
    <w:uiPriority w:val="62"/>
    <w:rsid w:val="0043108E"/>
    <w:rPr>
      <w:rFonts w:asciiTheme="minorHAnsi" w:eastAsiaTheme="minorEastAsia" w:hAnsiTheme="minorHAnsi" w:cstheme="minorBidi"/>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34980">
      <w:bodyDiv w:val="1"/>
      <w:marLeft w:val="0"/>
      <w:marRight w:val="0"/>
      <w:marTop w:val="0"/>
      <w:marBottom w:val="0"/>
      <w:divBdr>
        <w:top w:val="none" w:sz="0" w:space="0" w:color="auto"/>
        <w:left w:val="none" w:sz="0" w:space="0" w:color="auto"/>
        <w:bottom w:val="none" w:sz="0" w:space="0" w:color="auto"/>
        <w:right w:val="none" w:sz="0" w:space="0" w:color="auto"/>
      </w:divBdr>
    </w:div>
    <w:div w:id="1083066107">
      <w:bodyDiv w:val="1"/>
      <w:marLeft w:val="0"/>
      <w:marRight w:val="0"/>
      <w:marTop w:val="0"/>
      <w:marBottom w:val="0"/>
      <w:divBdr>
        <w:top w:val="none" w:sz="0" w:space="0" w:color="auto"/>
        <w:left w:val="none" w:sz="0" w:space="0" w:color="auto"/>
        <w:bottom w:val="none" w:sz="0" w:space="0" w:color="auto"/>
        <w:right w:val="none" w:sz="0" w:space="0" w:color="auto"/>
      </w:divBdr>
    </w:div>
    <w:div w:id="20660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1709</Characters>
  <Application>Microsoft Office Word</Application>
  <DocSecurity>0</DocSecurity>
  <Lines>23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Links>
    <vt:vector size="6" baseType="variant">
      <vt:variant>
        <vt:i4>8192067</vt:i4>
      </vt:variant>
      <vt:variant>
        <vt:i4>0</vt:i4>
      </vt:variant>
      <vt:variant>
        <vt:i4>0</vt:i4>
      </vt:variant>
      <vt:variant>
        <vt:i4>5</vt:i4>
      </vt:variant>
      <vt:variant>
        <vt:lpwstr>mailto:moldova@khs.org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2026-10-21T15:05:00Z</dcterms:created>
  <dcterms:modified xsi:type="dcterms:W3CDTF">2026-10-21T15:05:00Z</dcterms:modified>
</cp:coreProperties>
</file>