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11" w:rsidRPr="00F0718B" w:rsidRDefault="00CF0E11" w:rsidP="00CF0E1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111111"/>
          <w:kern w:val="36"/>
          <w:lang w:val="ro-RO"/>
        </w:rPr>
      </w:pPr>
      <w:r w:rsidRPr="00CF0E11">
        <w:rPr>
          <w:rFonts w:ascii="Arial" w:eastAsia="Times New Roman" w:hAnsi="Arial" w:cs="Arial"/>
          <w:b/>
          <w:color w:val="111111"/>
          <w:kern w:val="36"/>
          <w:lang w:val="ro-RO"/>
        </w:rPr>
        <w:t xml:space="preserve">Anunț privind </w:t>
      </w:r>
      <w:r w:rsidRPr="00F0718B">
        <w:rPr>
          <w:rFonts w:ascii="Arial" w:eastAsia="Times New Roman" w:hAnsi="Arial" w:cs="Arial"/>
          <w:b/>
          <w:color w:val="111111"/>
          <w:kern w:val="36"/>
          <w:lang w:val="ro-RO"/>
        </w:rPr>
        <w:t>selectare</w:t>
      </w:r>
      <w:r w:rsidRPr="00CF0E11">
        <w:rPr>
          <w:rFonts w:ascii="Arial" w:eastAsia="Times New Roman" w:hAnsi="Arial" w:cs="Arial"/>
          <w:b/>
          <w:color w:val="111111"/>
          <w:kern w:val="36"/>
          <w:lang w:val="ro-RO"/>
        </w:rPr>
        <w:t>a un</w:t>
      </w:r>
      <w:r w:rsidRPr="00F0718B">
        <w:rPr>
          <w:rFonts w:ascii="Arial" w:eastAsia="Times New Roman" w:hAnsi="Arial" w:cs="Arial"/>
          <w:b/>
          <w:color w:val="111111"/>
          <w:kern w:val="36"/>
          <w:lang w:val="ro-RO"/>
        </w:rPr>
        <w:t xml:space="preserve">ui </w:t>
      </w:r>
      <w:r w:rsidR="00F0718B" w:rsidRPr="00F0718B">
        <w:rPr>
          <w:rFonts w:ascii="Arial" w:eastAsia="Times New Roman" w:hAnsi="Arial" w:cs="Arial"/>
          <w:b/>
          <w:color w:val="111111"/>
          <w:kern w:val="36"/>
          <w:lang w:val="ro-RO"/>
        </w:rPr>
        <w:t>prestator</w:t>
      </w:r>
      <w:r w:rsidRPr="00CF0E11">
        <w:rPr>
          <w:rFonts w:ascii="Arial" w:eastAsia="Times New Roman" w:hAnsi="Arial" w:cs="Arial"/>
          <w:b/>
          <w:color w:val="111111"/>
          <w:kern w:val="36"/>
          <w:lang w:val="ro-RO"/>
        </w:rPr>
        <w:t xml:space="preserve"> de servicii logistice</w:t>
      </w:r>
    </w:p>
    <w:p w:rsidR="00CF0E11" w:rsidRPr="00CF0E11" w:rsidRDefault="00CF0E11" w:rsidP="00CF0E11">
      <w:pPr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lang w:val="ro-RO"/>
        </w:rPr>
      </w:pPr>
    </w:p>
    <w:p w:rsidR="00CF0E11" w:rsidRPr="00CF0E11" w:rsidRDefault="00CF0E11" w:rsidP="008A287C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111111"/>
          <w:kern w:val="36"/>
          <w:lang w:val="ro-RO"/>
        </w:rPr>
      </w:pPr>
      <w:r w:rsidRPr="00CF0E11">
        <w:rPr>
          <w:rFonts w:ascii="Arial" w:eastAsia="Times New Roman" w:hAnsi="Arial" w:cs="Arial"/>
          <w:color w:val="111111"/>
          <w:kern w:val="36"/>
          <w:lang w:val="ro-RO"/>
        </w:rPr>
        <w:t>A.O. Keystone Moldova solicită oferte pentru prestarea serviciilor de cazare, alimentare, sală pentru realizarea unei instruiri. Instruirea este planificată pentru 3 zile, în luna Iulie 2020</w:t>
      </w:r>
      <w:r>
        <w:rPr>
          <w:rFonts w:ascii="Arial" w:eastAsia="Times New Roman" w:hAnsi="Arial" w:cs="Arial"/>
          <w:color w:val="111111"/>
          <w:kern w:val="36"/>
          <w:lang w:val="ro-RO"/>
        </w:rPr>
        <w:t>, în orice zonă a Republicii Moldova.</w:t>
      </w:r>
      <w:r w:rsidR="004F0380">
        <w:rPr>
          <w:rFonts w:ascii="Arial" w:eastAsia="Times New Roman" w:hAnsi="Arial" w:cs="Arial"/>
          <w:color w:val="111111"/>
          <w:kern w:val="36"/>
          <w:lang w:val="ro-RO"/>
        </w:rPr>
        <w:t xml:space="preserve"> Evenimentul este planificat pentru 30 persoane. </w:t>
      </w:r>
    </w:p>
    <w:p w:rsidR="00CF0E11" w:rsidRDefault="00CF0E11" w:rsidP="00CF0E11">
      <w:pPr>
        <w:spacing w:after="0" w:line="240" w:lineRule="auto"/>
        <w:rPr>
          <w:rFonts w:ascii="Arial" w:eastAsia="Times New Roman" w:hAnsi="Arial" w:cs="Arial"/>
          <w:color w:val="222222"/>
          <w:lang w:val="ro-RO"/>
        </w:rPr>
      </w:pPr>
    </w:p>
    <w:p w:rsidR="004F0380" w:rsidRDefault="00ED4A40" w:rsidP="00ED4A40">
      <w:pPr>
        <w:spacing w:after="0" w:line="240" w:lineRule="auto"/>
        <w:rPr>
          <w:rFonts w:ascii="Arial" w:eastAsia="Times New Roman" w:hAnsi="Arial" w:cs="Arial"/>
          <w:color w:val="222222"/>
          <w:lang w:val="ro-RO"/>
        </w:rPr>
      </w:pPr>
      <w:r>
        <w:rPr>
          <w:rFonts w:ascii="Arial" w:eastAsia="Times New Roman" w:hAnsi="Arial" w:cs="Arial"/>
          <w:color w:val="222222"/>
          <w:lang w:val="ro-RO"/>
        </w:rPr>
        <w:t xml:space="preserve">Organizațiile / companiile interesate sunt încurajate să depună oferta financiară </w:t>
      </w:r>
      <w:r>
        <w:rPr>
          <w:rFonts w:ascii="Arial" w:eastAsia="Times New Roman" w:hAnsi="Arial" w:cs="Arial"/>
          <w:color w:val="222222"/>
          <w:lang w:val="ro-RO"/>
        </w:rPr>
        <w:t xml:space="preserve">cu respectarea următorului </w:t>
      </w:r>
      <w:r w:rsidR="004F0380">
        <w:rPr>
          <w:rFonts w:ascii="Arial" w:eastAsia="Times New Roman" w:hAnsi="Arial" w:cs="Arial"/>
          <w:color w:val="222222"/>
          <w:lang w:val="ro-RO"/>
        </w:rPr>
        <w:t xml:space="preserve">format: </w:t>
      </w:r>
    </w:p>
    <w:p w:rsidR="00CF0E11" w:rsidRPr="00CF0E11" w:rsidRDefault="00CF0E11" w:rsidP="00CF0E11">
      <w:pPr>
        <w:spacing w:after="0" w:line="240" w:lineRule="auto"/>
        <w:rPr>
          <w:rFonts w:ascii="Arial" w:eastAsia="Times New Roman" w:hAnsi="Arial" w:cs="Arial"/>
          <w:color w:val="222222"/>
          <w:lang w:val="ro-RO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1844"/>
        <w:gridCol w:w="1844"/>
      </w:tblGrid>
      <w:tr w:rsidR="004F0380" w:rsidRPr="00CF0E11" w:rsidTr="00ED4A40">
        <w:trPr>
          <w:jc w:val="center"/>
        </w:trPr>
        <w:tc>
          <w:tcPr>
            <w:tcW w:w="42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CF0E11">
              <w:rPr>
                <w:rFonts w:ascii="Arial" w:eastAsia="Times New Roman" w:hAnsi="Arial" w:cs="Arial"/>
                <w:b/>
                <w:bCs/>
                <w:lang w:val="ro-RO"/>
              </w:rPr>
              <w:t>Tipul serviciului</w:t>
            </w: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CF0E11">
              <w:rPr>
                <w:rFonts w:ascii="Arial" w:eastAsia="Times New Roman" w:hAnsi="Arial" w:cs="Arial"/>
                <w:b/>
                <w:bCs/>
                <w:lang w:val="ro-RO"/>
              </w:rPr>
              <w:t>Preț per unitate</w:t>
            </w: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0380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o-RO"/>
              </w:rPr>
            </w:pPr>
            <w:r w:rsidRPr="00CF0E11">
              <w:rPr>
                <w:rFonts w:ascii="Arial" w:eastAsia="Times New Roman" w:hAnsi="Arial" w:cs="Arial"/>
                <w:b/>
                <w:bCs/>
                <w:lang w:val="ro-RO"/>
              </w:rPr>
              <w:t>Preț total</w:t>
            </w:r>
          </w:p>
          <w:p w:rsidR="00CF0E11" w:rsidRPr="00CF0E11" w:rsidRDefault="004F0380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lang w:val="ro-RO"/>
              </w:rPr>
              <w:t>(TVA inclus)</w:t>
            </w:r>
          </w:p>
        </w:tc>
      </w:tr>
      <w:tr w:rsidR="004F0380" w:rsidRPr="00CF0E11" w:rsidTr="00ED4A40">
        <w:trPr>
          <w:jc w:val="center"/>
        </w:trPr>
        <w:tc>
          <w:tcPr>
            <w:tcW w:w="42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0380" w:rsidRPr="00CF0E11" w:rsidRDefault="004F0380" w:rsidP="004F0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lang w:val="ro-RO"/>
              </w:rPr>
              <w:t>Cazare</w:t>
            </w:r>
            <w:r w:rsidRPr="004F0380">
              <w:rPr>
                <w:rFonts w:ascii="Arial" w:eastAsia="Times New Roman" w:hAnsi="Arial" w:cs="Arial"/>
                <w:bCs/>
                <w:lang w:val="ro-RO"/>
              </w:rPr>
              <w:t xml:space="preserve"> (30 persoane, 3 zile/2 nopți)</w:t>
            </w: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0380" w:rsidRPr="00CF0E11" w:rsidRDefault="004F0380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o-RO"/>
              </w:rPr>
            </w:pP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0380" w:rsidRPr="00CF0E11" w:rsidRDefault="004F0380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o-RO"/>
              </w:rPr>
            </w:pPr>
          </w:p>
        </w:tc>
      </w:tr>
      <w:tr w:rsidR="004F0380" w:rsidRPr="00CF0E11" w:rsidTr="00ED4A40">
        <w:trPr>
          <w:jc w:val="center"/>
        </w:trPr>
        <w:tc>
          <w:tcPr>
            <w:tcW w:w="42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4F0380" w:rsidP="004F0380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lang w:val="ro-RO"/>
              </w:rPr>
              <w:t>S</w:t>
            </w:r>
            <w:r w:rsidR="00CF0E11" w:rsidRPr="00CF0E11">
              <w:rPr>
                <w:rFonts w:ascii="Arial" w:eastAsia="Times New Roman" w:hAnsi="Arial" w:cs="Arial"/>
                <w:b/>
                <w:bCs/>
                <w:lang w:val="ro-RO"/>
              </w:rPr>
              <w:t>ală</w:t>
            </w:r>
            <w:r w:rsidR="00CF0E11" w:rsidRPr="00CF0E11">
              <w:rPr>
                <w:rFonts w:ascii="Arial" w:eastAsia="Times New Roman" w:hAnsi="Arial" w:cs="Arial"/>
                <w:lang w:val="ro-RO"/>
              </w:rPr>
              <w:t> </w:t>
            </w:r>
            <w:r w:rsidR="00CF0E11" w:rsidRPr="00CF0E11">
              <w:rPr>
                <w:rFonts w:ascii="Arial" w:eastAsia="Times New Roman" w:hAnsi="Arial" w:cs="Arial"/>
                <w:b/>
                <w:bCs/>
                <w:lang w:val="ro-RO"/>
              </w:rPr>
              <w:t>instruiri </w:t>
            </w:r>
            <w:r w:rsidRPr="004F0380">
              <w:rPr>
                <w:rFonts w:ascii="Arial" w:eastAsia="Times New Roman" w:hAnsi="Arial" w:cs="Arial"/>
                <w:bCs/>
                <w:lang w:val="ro-RO"/>
              </w:rPr>
              <w:t>(</w:t>
            </w:r>
            <w:r>
              <w:rPr>
                <w:rFonts w:ascii="Arial" w:eastAsia="Times New Roman" w:hAnsi="Arial" w:cs="Arial"/>
                <w:lang w:val="ro-RO"/>
              </w:rPr>
              <w:t xml:space="preserve">30 </w:t>
            </w:r>
            <w:r w:rsidR="00CF0E11" w:rsidRPr="00CF0E11">
              <w:rPr>
                <w:rFonts w:ascii="Arial" w:eastAsia="Times New Roman" w:hAnsi="Arial" w:cs="Arial"/>
                <w:lang w:val="ro-RO"/>
              </w:rPr>
              <w:t>persoane</w:t>
            </w:r>
            <w:r>
              <w:rPr>
                <w:rFonts w:ascii="Arial" w:eastAsia="Times New Roman" w:hAnsi="Arial" w:cs="Arial"/>
                <w:lang w:val="ro-RO"/>
              </w:rPr>
              <w:t xml:space="preserve">, 3 </w:t>
            </w:r>
            <w:r w:rsidR="00CF0E11" w:rsidRPr="00CF0E11">
              <w:rPr>
                <w:rFonts w:ascii="Arial" w:eastAsia="Times New Roman" w:hAnsi="Arial" w:cs="Arial"/>
                <w:lang w:val="ro-RO"/>
              </w:rPr>
              <w:t>zi</w:t>
            </w:r>
            <w:r>
              <w:rPr>
                <w:rFonts w:ascii="Arial" w:eastAsia="Times New Roman" w:hAnsi="Arial" w:cs="Arial"/>
                <w:lang w:val="ro-RO"/>
              </w:rPr>
              <w:t>le</w:t>
            </w:r>
            <w:r w:rsidR="00CF0E11" w:rsidRPr="00CF0E11">
              <w:rPr>
                <w:rFonts w:ascii="Arial" w:eastAsia="Times New Roman" w:hAnsi="Arial" w:cs="Arial"/>
                <w:lang w:val="ro-RO"/>
              </w:rPr>
              <w:t>)</w:t>
            </w: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4F0380" w:rsidRPr="00CF0E11" w:rsidTr="00ED4A40">
        <w:trPr>
          <w:jc w:val="center"/>
        </w:trPr>
        <w:tc>
          <w:tcPr>
            <w:tcW w:w="42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CF0E11">
              <w:rPr>
                <w:rFonts w:ascii="Arial" w:eastAsia="Times New Roman" w:hAnsi="Arial" w:cs="Arial"/>
                <w:b/>
                <w:lang w:val="ro-RO"/>
              </w:rPr>
              <w:t>Alimentare</w:t>
            </w:r>
            <w:r w:rsidR="004F0380">
              <w:rPr>
                <w:rFonts w:ascii="Arial" w:eastAsia="Times New Roman" w:hAnsi="Arial" w:cs="Arial"/>
                <w:b/>
                <w:lang w:val="ro-RO"/>
              </w:rPr>
              <w:t xml:space="preserve"> dejun</w:t>
            </w:r>
            <w:r w:rsidRPr="00CF0E11">
              <w:rPr>
                <w:rFonts w:ascii="Arial" w:eastAsia="Times New Roman" w:hAnsi="Arial" w:cs="Arial"/>
                <w:lang w:val="ro-RO"/>
              </w:rPr>
              <w:t> (</w:t>
            </w:r>
            <w:r w:rsidR="004F0380">
              <w:rPr>
                <w:rFonts w:ascii="Arial" w:eastAsia="Times New Roman" w:hAnsi="Arial" w:cs="Arial"/>
                <w:lang w:val="ro-RO"/>
              </w:rPr>
              <w:t>30</w:t>
            </w:r>
            <w:r w:rsidRPr="00CF0E11">
              <w:rPr>
                <w:rFonts w:ascii="Arial" w:eastAsia="Times New Roman" w:hAnsi="Arial" w:cs="Arial"/>
                <w:lang w:val="ro-RO"/>
              </w:rPr>
              <w:t xml:space="preserve"> persoane</w:t>
            </w:r>
            <w:r w:rsidR="004F0380">
              <w:rPr>
                <w:rFonts w:ascii="Arial" w:eastAsia="Times New Roman" w:hAnsi="Arial" w:cs="Arial"/>
                <w:lang w:val="ro-RO"/>
              </w:rPr>
              <w:t xml:space="preserve">, </w:t>
            </w:r>
            <w:r w:rsidR="004F0380">
              <w:rPr>
                <w:rFonts w:ascii="Arial" w:eastAsia="Times New Roman" w:hAnsi="Arial" w:cs="Arial"/>
                <w:lang w:val="ro-RO"/>
              </w:rPr>
              <w:t>2</w:t>
            </w:r>
            <w:r w:rsidR="004F0380" w:rsidRPr="00CF0E11">
              <w:rPr>
                <w:rFonts w:ascii="Arial" w:eastAsia="Times New Roman" w:hAnsi="Arial" w:cs="Arial"/>
                <w:lang w:val="ro-RO"/>
              </w:rPr>
              <w:t xml:space="preserve"> zi</w:t>
            </w:r>
            <w:r w:rsidR="004F0380">
              <w:rPr>
                <w:rFonts w:ascii="Arial" w:eastAsia="Times New Roman" w:hAnsi="Arial" w:cs="Arial"/>
                <w:lang w:val="ro-RO"/>
              </w:rPr>
              <w:t>le</w:t>
            </w:r>
            <w:r w:rsidRPr="00CF0E11">
              <w:rPr>
                <w:rFonts w:ascii="Arial" w:eastAsia="Times New Roman" w:hAnsi="Arial" w:cs="Arial"/>
                <w:lang w:val="ro-RO"/>
              </w:rPr>
              <w:t>)</w:t>
            </w: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4F0380" w:rsidRPr="00CF0E11" w:rsidTr="00ED4A40">
        <w:trPr>
          <w:jc w:val="center"/>
        </w:trPr>
        <w:tc>
          <w:tcPr>
            <w:tcW w:w="42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0380" w:rsidRPr="00CF0E11" w:rsidRDefault="004F0380" w:rsidP="004F0380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CF0E11">
              <w:rPr>
                <w:rFonts w:ascii="Arial" w:eastAsia="Times New Roman" w:hAnsi="Arial" w:cs="Arial"/>
                <w:b/>
                <w:lang w:val="ro-RO"/>
              </w:rPr>
              <w:t>Alimentare</w:t>
            </w:r>
            <w:r>
              <w:rPr>
                <w:rFonts w:ascii="Arial" w:eastAsia="Times New Roman" w:hAnsi="Arial" w:cs="Arial"/>
                <w:b/>
                <w:lang w:val="ro-RO"/>
              </w:rPr>
              <w:t xml:space="preserve"> </w:t>
            </w:r>
            <w:r w:rsidRPr="00CF0E11">
              <w:rPr>
                <w:rFonts w:ascii="Arial" w:eastAsia="Times New Roman" w:hAnsi="Arial" w:cs="Arial"/>
                <w:b/>
                <w:bCs/>
                <w:lang w:val="ro-RO"/>
              </w:rPr>
              <w:t>prânz</w:t>
            </w:r>
            <w:r w:rsidRPr="00CF0E11">
              <w:rPr>
                <w:rFonts w:ascii="Arial" w:eastAsia="Times New Roman" w:hAnsi="Arial" w:cs="Arial"/>
                <w:lang w:val="ro-RO"/>
              </w:rPr>
              <w:t> (</w:t>
            </w:r>
            <w:r>
              <w:rPr>
                <w:rFonts w:ascii="Arial" w:eastAsia="Times New Roman" w:hAnsi="Arial" w:cs="Arial"/>
                <w:lang w:val="ro-RO"/>
              </w:rPr>
              <w:t>30</w:t>
            </w:r>
            <w:r w:rsidRPr="00CF0E11">
              <w:rPr>
                <w:rFonts w:ascii="Arial" w:eastAsia="Times New Roman" w:hAnsi="Arial" w:cs="Arial"/>
                <w:lang w:val="ro-RO"/>
              </w:rPr>
              <w:t xml:space="preserve"> persoane</w:t>
            </w:r>
            <w:r>
              <w:rPr>
                <w:rFonts w:ascii="Arial" w:eastAsia="Times New Roman" w:hAnsi="Arial" w:cs="Arial"/>
                <w:lang w:val="ro-RO"/>
              </w:rPr>
              <w:t>, 3 zile</w:t>
            </w:r>
            <w:r w:rsidRPr="00CF0E11">
              <w:rPr>
                <w:rFonts w:ascii="Arial" w:eastAsia="Times New Roman" w:hAnsi="Arial" w:cs="Arial"/>
                <w:lang w:val="ro-RO"/>
              </w:rPr>
              <w:t>)</w:t>
            </w: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0380" w:rsidRPr="00CF0E11" w:rsidRDefault="004F0380" w:rsidP="009F27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0380" w:rsidRPr="00CF0E11" w:rsidRDefault="004F0380" w:rsidP="009F27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4F0380" w:rsidRPr="00CF0E11" w:rsidTr="00ED4A40">
        <w:trPr>
          <w:jc w:val="center"/>
        </w:trPr>
        <w:tc>
          <w:tcPr>
            <w:tcW w:w="42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0380" w:rsidRPr="00CF0E11" w:rsidRDefault="004F0380" w:rsidP="004F0380">
            <w:pPr>
              <w:spacing w:after="0" w:line="240" w:lineRule="auto"/>
              <w:rPr>
                <w:rFonts w:ascii="Arial" w:eastAsia="Times New Roman" w:hAnsi="Arial" w:cs="Arial"/>
                <w:b/>
                <w:lang w:val="ro-RO"/>
              </w:rPr>
            </w:pPr>
            <w:r w:rsidRPr="00CF0E11">
              <w:rPr>
                <w:rFonts w:ascii="Arial" w:eastAsia="Times New Roman" w:hAnsi="Arial" w:cs="Arial"/>
                <w:b/>
                <w:lang w:val="ro-RO"/>
              </w:rPr>
              <w:t>Alimentare</w:t>
            </w:r>
            <w:r>
              <w:rPr>
                <w:rFonts w:ascii="Arial" w:eastAsia="Times New Roman" w:hAnsi="Arial" w:cs="Arial"/>
                <w:b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ro-RO"/>
              </w:rPr>
              <w:t>cină</w:t>
            </w:r>
            <w:r w:rsidRPr="00CF0E11">
              <w:rPr>
                <w:rFonts w:ascii="Arial" w:eastAsia="Times New Roman" w:hAnsi="Arial" w:cs="Arial"/>
                <w:lang w:val="ro-RO"/>
              </w:rPr>
              <w:t> (</w:t>
            </w:r>
            <w:r>
              <w:rPr>
                <w:rFonts w:ascii="Arial" w:eastAsia="Times New Roman" w:hAnsi="Arial" w:cs="Arial"/>
                <w:lang w:val="ro-RO"/>
              </w:rPr>
              <w:t>30</w:t>
            </w:r>
            <w:r w:rsidRPr="00CF0E11">
              <w:rPr>
                <w:rFonts w:ascii="Arial" w:eastAsia="Times New Roman" w:hAnsi="Arial" w:cs="Arial"/>
                <w:lang w:val="ro-RO"/>
              </w:rPr>
              <w:t xml:space="preserve"> persoane</w:t>
            </w:r>
            <w:r>
              <w:rPr>
                <w:rFonts w:ascii="Arial" w:eastAsia="Times New Roman" w:hAnsi="Arial" w:cs="Arial"/>
                <w:lang w:val="ro-RO"/>
              </w:rPr>
              <w:t xml:space="preserve">, </w:t>
            </w:r>
            <w:r>
              <w:rPr>
                <w:rFonts w:ascii="Arial" w:eastAsia="Times New Roman" w:hAnsi="Arial" w:cs="Arial"/>
                <w:lang w:val="ro-RO"/>
              </w:rPr>
              <w:t>2</w:t>
            </w:r>
            <w:r>
              <w:rPr>
                <w:rFonts w:ascii="Arial" w:eastAsia="Times New Roman" w:hAnsi="Arial" w:cs="Arial"/>
                <w:lang w:val="ro-RO"/>
              </w:rPr>
              <w:t xml:space="preserve"> zile</w:t>
            </w:r>
            <w:r w:rsidRPr="00CF0E11">
              <w:rPr>
                <w:rFonts w:ascii="Arial" w:eastAsia="Times New Roman" w:hAnsi="Arial" w:cs="Arial"/>
                <w:lang w:val="ro-RO"/>
              </w:rPr>
              <w:t>)</w:t>
            </w: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0380" w:rsidRPr="00CF0E11" w:rsidRDefault="004F0380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F0380" w:rsidRPr="00CF0E11" w:rsidRDefault="004F0380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4F0380" w:rsidRPr="00CF0E11" w:rsidTr="00ED4A40">
        <w:trPr>
          <w:jc w:val="center"/>
        </w:trPr>
        <w:tc>
          <w:tcPr>
            <w:tcW w:w="42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CF0E11">
              <w:rPr>
                <w:rFonts w:ascii="Arial" w:eastAsia="Times New Roman" w:hAnsi="Arial" w:cs="Arial"/>
                <w:b/>
                <w:bCs/>
                <w:lang w:val="ro-RO"/>
              </w:rPr>
              <w:t>Pauză de cafea</w:t>
            </w:r>
            <w:r w:rsidRPr="00CF0E11">
              <w:rPr>
                <w:rFonts w:ascii="Arial" w:eastAsia="Times New Roman" w:hAnsi="Arial" w:cs="Arial"/>
                <w:lang w:val="ro-RO"/>
              </w:rPr>
              <w:t> (</w:t>
            </w:r>
            <w:r w:rsidR="004F0380">
              <w:rPr>
                <w:rFonts w:ascii="Arial" w:eastAsia="Times New Roman" w:hAnsi="Arial" w:cs="Arial"/>
                <w:lang w:val="ro-RO"/>
              </w:rPr>
              <w:t>30</w:t>
            </w:r>
            <w:r w:rsidRPr="00CF0E11">
              <w:rPr>
                <w:rFonts w:ascii="Arial" w:eastAsia="Times New Roman" w:hAnsi="Arial" w:cs="Arial"/>
                <w:lang w:val="ro-RO"/>
              </w:rPr>
              <w:t xml:space="preserve"> persoane</w:t>
            </w:r>
            <w:r w:rsidR="004F0380">
              <w:rPr>
                <w:rFonts w:ascii="Arial" w:eastAsia="Times New Roman" w:hAnsi="Arial" w:cs="Arial"/>
                <w:lang w:val="ro-RO"/>
              </w:rPr>
              <w:t>, 6 pauze</w:t>
            </w:r>
            <w:r w:rsidRPr="00CF0E11">
              <w:rPr>
                <w:rFonts w:ascii="Arial" w:eastAsia="Times New Roman" w:hAnsi="Arial" w:cs="Arial"/>
                <w:lang w:val="ro-RO"/>
              </w:rPr>
              <w:t>)</w:t>
            </w: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4F0380" w:rsidRPr="00CF0E11" w:rsidTr="00ED4A40">
        <w:trPr>
          <w:jc w:val="center"/>
        </w:trPr>
        <w:tc>
          <w:tcPr>
            <w:tcW w:w="42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CF0E11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CF0E11">
              <w:rPr>
                <w:rFonts w:ascii="Arial" w:eastAsia="Times New Roman" w:hAnsi="Arial" w:cs="Arial"/>
                <w:b/>
                <w:bCs/>
                <w:lang w:val="ro-RO"/>
              </w:rPr>
              <w:t xml:space="preserve">Apă </w:t>
            </w:r>
            <w:r w:rsidRPr="004F0380">
              <w:rPr>
                <w:rFonts w:ascii="Arial" w:eastAsia="Times New Roman" w:hAnsi="Arial" w:cs="Arial"/>
                <w:bCs/>
                <w:lang w:val="ro-RO"/>
              </w:rPr>
              <w:t>în sala de instruiri</w:t>
            </w: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0E11" w:rsidRPr="00CF0E11" w:rsidRDefault="00CF0E11" w:rsidP="004F03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4F0380" w:rsidRDefault="004F0380" w:rsidP="00CF0E11">
      <w:pPr>
        <w:spacing w:after="0" w:line="240" w:lineRule="auto"/>
        <w:rPr>
          <w:rFonts w:ascii="Arial" w:eastAsia="Times New Roman" w:hAnsi="Arial" w:cs="Arial"/>
          <w:b/>
          <w:bCs/>
          <w:color w:val="222222"/>
          <w:lang w:val="ro-RO"/>
        </w:rPr>
      </w:pPr>
    </w:p>
    <w:p w:rsidR="00633B12" w:rsidRDefault="00633B12" w:rsidP="00633B12">
      <w:pPr>
        <w:spacing w:after="0" w:line="240" w:lineRule="auto"/>
        <w:jc w:val="both"/>
        <w:rPr>
          <w:rFonts w:ascii="Arial" w:eastAsia="Times New Roman" w:hAnsi="Arial" w:cs="Arial"/>
          <w:color w:val="222222"/>
          <w:lang w:val="ro-RO"/>
        </w:rPr>
      </w:pPr>
      <w:r>
        <w:rPr>
          <w:rFonts w:ascii="Arial" w:eastAsia="Times New Roman" w:hAnsi="Arial" w:cs="Arial"/>
          <w:color w:val="222222"/>
          <w:lang w:val="ro-RO"/>
        </w:rPr>
        <w:t xml:space="preserve">Prestatorul va asigura condiții de accesibilitate pentru persoanele cu dizabilități. </w:t>
      </w:r>
    </w:p>
    <w:p w:rsidR="00633B12" w:rsidRDefault="00633B12" w:rsidP="00633B12">
      <w:pPr>
        <w:spacing w:after="0" w:line="240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CF0E11" w:rsidRDefault="00633B12" w:rsidP="00633B12">
      <w:pPr>
        <w:spacing w:after="0" w:line="240" w:lineRule="auto"/>
        <w:jc w:val="both"/>
        <w:rPr>
          <w:rFonts w:ascii="Arial" w:eastAsia="Times New Roman" w:hAnsi="Arial" w:cs="Arial"/>
          <w:color w:val="222222"/>
          <w:lang w:val="ro-RO"/>
        </w:rPr>
      </w:pPr>
      <w:r>
        <w:rPr>
          <w:rFonts w:ascii="Arial" w:eastAsia="Times New Roman" w:hAnsi="Arial" w:cs="Arial"/>
          <w:color w:val="222222"/>
          <w:lang w:val="ro-RO"/>
        </w:rPr>
        <w:t xml:space="preserve">Prestatorul </w:t>
      </w:r>
      <w:r w:rsidR="00CF0E11" w:rsidRPr="00CF0E11">
        <w:rPr>
          <w:rFonts w:ascii="Arial" w:eastAsia="Times New Roman" w:hAnsi="Arial" w:cs="Arial"/>
          <w:color w:val="222222"/>
          <w:lang w:val="ro-RO"/>
        </w:rPr>
        <w:t>va evita la maxim folosirea consumabilelor din plastic (sticle, pahare etc.)</w:t>
      </w:r>
      <w:r>
        <w:rPr>
          <w:rFonts w:ascii="Arial" w:eastAsia="Times New Roman" w:hAnsi="Arial" w:cs="Arial"/>
          <w:color w:val="222222"/>
          <w:lang w:val="ro-RO"/>
        </w:rPr>
        <w:t xml:space="preserve"> </w:t>
      </w:r>
      <w:r w:rsidRPr="00CF0E11">
        <w:rPr>
          <w:rFonts w:ascii="Arial" w:eastAsia="Times New Roman" w:hAnsi="Arial" w:cs="Arial"/>
          <w:color w:val="222222"/>
          <w:lang w:val="ro-RO"/>
        </w:rPr>
        <w:t xml:space="preserve">pe </w:t>
      </w:r>
      <w:r>
        <w:rPr>
          <w:rFonts w:ascii="Arial" w:eastAsia="Times New Roman" w:hAnsi="Arial" w:cs="Arial"/>
          <w:color w:val="222222"/>
          <w:lang w:val="ro-RO"/>
        </w:rPr>
        <w:t xml:space="preserve">parcursul prestării serviciilor. </w:t>
      </w:r>
    </w:p>
    <w:p w:rsidR="00633B12" w:rsidRDefault="00633B12" w:rsidP="00633B12">
      <w:pPr>
        <w:spacing w:after="0" w:line="240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ED4A40" w:rsidRDefault="00ED4A40" w:rsidP="00ED4A40">
      <w:pPr>
        <w:spacing w:after="0" w:line="240" w:lineRule="auto"/>
        <w:jc w:val="both"/>
        <w:rPr>
          <w:rFonts w:ascii="Arial" w:eastAsia="Times New Roman" w:hAnsi="Arial" w:cs="Arial"/>
          <w:color w:val="222222"/>
          <w:lang w:val="ro-RO"/>
        </w:rPr>
      </w:pPr>
      <w:r>
        <w:rPr>
          <w:rFonts w:ascii="Arial" w:eastAsia="Times New Roman" w:hAnsi="Arial" w:cs="Arial"/>
          <w:color w:val="222222"/>
          <w:lang w:val="ro-RO"/>
        </w:rPr>
        <w:t xml:space="preserve">Organizațiile / companiile interesate sunt încurajate să depună oferta financiară la adresa </w:t>
      </w:r>
      <w:hyperlink r:id="rId4" w:history="1">
        <w:r w:rsidRPr="000D67B6">
          <w:rPr>
            <w:rStyle w:val="Hyperlink"/>
            <w:rFonts w:ascii="Arial" w:eastAsia="Times New Roman" w:hAnsi="Arial" w:cs="Arial"/>
            <w:lang w:val="ro-RO"/>
          </w:rPr>
          <w:t>khsima@keystonehumanservices.org</w:t>
        </w:r>
      </w:hyperlink>
      <w:r>
        <w:rPr>
          <w:rFonts w:ascii="Arial" w:eastAsia="Times New Roman" w:hAnsi="Arial" w:cs="Arial"/>
          <w:color w:val="222222"/>
          <w:lang w:val="ro-RO"/>
        </w:rPr>
        <w:t xml:space="preserve"> , cu mențiunea ”</w:t>
      </w:r>
      <w:r w:rsidRPr="00ED4A40">
        <w:rPr>
          <w:rFonts w:ascii="Arial" w:eastAsia="Times New Roman" w:hAnsi="Arial" w:cs="Arial"/>
          <w:b/>
          <w:color w:val="222222"/>
          <w:lang w:val="ro-RO"/>
        </w:rPr>
        <w:t>logistica</w:t>
      </w:r>
      <w:r>
        <w:rPr>
          <w:rFonts w:ascii="Arial" w:eastAsia="Times New Roman" w:hAnsi="Arial" w:cs="Arial"/>
          <w:color w:val="222222"/>
          <w:lang w:val="ro-RO"/>
        </w:rPr>
        <w:t xml:space="preserve">”, până la data de </w:t>
      </w:r>
      <w:r w:rsidRPr="00ED4A40">
        <w:rPr>
          <w:rFonts w:ascii="Arial" w:eastAsia="Times New Roman" w:hAnsi="Arial" w:cs="Arial"/>
          <w:b/>
          <w:color w:val="222222"/>
          <w:lang w:val="ro-RO"/>
        </w:rPr>
        <w:t>22 martie 2020</w:t>
      </w:r>
      <w:r>
        <w:rPr>
          <w:rFonts w:ascii="Arial" w:eastAsia="Times New Roman" w:hAnsi="Arial" w:cs="Arial"/>
          <w:color w:val="222222"/>
          <w:lang w:val="ro-RO"/>
        </w:rPr>
        <w:t xml:space="preserve">, inclusiv. </w:t>
      </w:r>
    </w:p>
    <w:p w:rsidR="00ED4A40" w:rsidRDefault="00ED4A40" w:rsidP="00633B12">
      <w:pPr>
        <w:spacing w:after="0" w:line="240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CF0E11" w:rsidRPr="00CF0E11" w:rsidRDefault="00CF0E11" w:rsidP="00CF0E11">
      <w:pPr>
        <w:spacing w:after="0" w:line="240" w:lineRule="auto"/>
        <w:rPr>
          <w:rFonts w:ascii="Arial" w:eastAsia="Times New Roman" w:hAnsi="Arial" w:cs="Arial"/>
          <w:color w:val="222222"/>
          <w:lang w:val="ro-RO"/>
        </w:rPr>
      </w:pPr>
      <w:r w:rsidRPr="00CF0E11">
        <w:rPr>
          <w:rFonts w:ascii="Arial" w:eastAsia="Times New Roman" w:hAnsi="Arial" w:cs="Arial"/>
          <w:color w:val="222222"/>
          <w:lang w:val="ro-RO"/>
        </w:rPr>
        <w:t>Pentru întrebări de clarificare, rugăm să ne contactați la numărul: </w:t>
      </w:r>
      <w:r w:rsidR="00ED4A40">
        <w:rPr>
          <w:rFonts w:ascii="Arial" w:eastAsia="Times New Roman" w:hAnsi="Arial" w:cs="Arial"/>
          <w:b/>
          <w:bCs/>
          <w:color w:val="222222"/>
          <w:lang w:val="ro-RO"/>
        </w:rPr>
        <w:t>0</w:t>
      </w:r>
      <w:r w:rsidRPr="00CF0E11">
        <w:rPr>
          <w:rFonts w:ascii="Arial" w:eastAsia="Times New Roman" w:hAnsi="Arial" w:cs="Arial"/>
          <w:b/>
          <w:bCs/>
          <w:color w:val="222222"/>
          <w:lang w:val="ro-RO"/>
        </w:rPr>
        <w:t xml:space="preserve"> </w:t>
      </w:r>
      <w:r w:rsidR="00ED4A40">
        <w:rPr>
          <w:rFonts w:ascii="Arial" w:eastAsia="Times New Roman" w:hAnsi="Arial" w:cs="Arial"/>
          <w:b/>
          <w:bCs/>
          <w:color w:val="222222"/>
          <w:lang w:val="ro-RO"/>
        </w:rPr>
        <w:t xml:space="preserve">60488188 </w:t>
      </w:r>
      <w:r w:rsidR="00ED4A40">
        <w:rPr>
          <w:rFonts w:ascii="Arial" w:eastAsia="Times New Roman" w:hAnsi="Arial" w:cs="Arial"/>
          <w:color w:val="222222"/>
          <w:lang w:val="ro-RO"/>
        </w:rPr>
        <w:t xml:space="preserve">sau la dresa de e-mail indicată </w:t>
      </w:r>
      <w:r w:rsidRPr="00CF0E11">
        <w:rPr>
          <w:rFonts w:ascii="Arial" w:eastAsia="Times New Roman" w:hAnsi="Arial" w:cs="Arial"/>
          <w:color w:val="222222"/>
          <w:lang w:val="ro-RO"/>
        </w:rPr>
        <w:t>mai sus.</w:t>
      </w:r>
    </w:p>
    <w:p w:rsidR="00ED4A40" w:rsidRDefault="00ED4A40" w:rsidP="00CF0E11">
      <w:pPr>
        <w:spacing w:after="0" w:line="240" w:lineRule="auto"/>
        <w:rPr>
          <w:rFonts w:ascii="Arial" w:eastAsia="Times New Roman" w:hAnsi="Arial" w:cs="Arial"/>
          <w:b/>
          <w:bCs/>
          <w:color w:val="222222"/>
          <w:lang w:val="ro-RO"/>
        </w:rPr>
      </w:pPr>
    </w:p>
    <w:p w:rsidR="00CF0E11" w:rsidRPr="00CF0E11" w:rsidRDefault="00CF0E11" w:rsidP="00CF0E11">
      <w:pPr>
        <w:spacing w:after="0" w:line="240" w:lineRule="auto"/>
        <w:rPr>
          <w:rFonts w:ascii="Arial" w:eastAsia="Times New Roman" w:hAnsi="Arial" w:cs="Arial"/>
          <w:color w:val="222222"/>
          <w:lang w:val="ro-RO"/>
        </w:rPr>
      </w:pPr>
      <w:r w:rsidRPr="00CF0E11">
        <w:rPr>
          <w:rFonts w:ascii="Arial" w:eastAsia="Times New Roman" w:hAnsi="Arial" w:cs="Arial"/>
          <w:b/>
          <w:bCs/>
          <w:color w:val="222222"/>
          <w:lang w:val="ro-RO"/>
        </w:rPr>
        <w:t xml:space="preserve">Doar </w:t>
      </w:r>
      <w:r w:rsidR="00ED4A40">
        <w:rPr>
          <w:rFonts w:ascii="Arial" w:eastAsia="Times New Roman" w:hAnsi="Arial" w:cs="Arial"/>
          <w:b/>
          <w:bCs/>
          <w:color w:val="222222"/>
          <w:lang w:val="ro-RO"/>
        </w:rPr>
        <w:t>compania selectată va fi contactată.</w:t>
      </w:r>
    </w:p>
    <w:p w:rsidR="00954769" w:rsidRPr="00CF0E11" w:rsidRDefault="00954769" w:rsidP="00CF0E11">
      <w:pPr>
        <w:spacing w:after="0" w:line="240" w:lineRule="auto"/>
        <w:rPr>
          <w:rFonts w:ascii="Arial" w:hAnsi="Arial" w:cs="Arial"/>
          <w:lang w:val="ro-RO"/>
        </w:rPr>
      </w:pPr>
    </w:p>
    <w:sectPr w:rsidR="00954769" w:rsidRPr="00CF0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11"/>
    <w:rsid w:val="004F0380"/>
    <w:rsid w:val="00633B12"/>
    <w:rsid w:val="008A287C"/>
    <w:rsid w:val="00954769"/>
    <w:rsid w:val="00CF0E11"/>
    <w:rsid w:val="00ED4A40"/>
    <w:rsid w:val="00F0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EBAEF-1B44-4163-BFE5-754E258F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0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0E11"/>
    <w:rPr>
      <w:color w:val="0000FF"/>
      <w:u w:val="single"/>
    </w:rPr>
  </w:style>
  <w:style w:type="character" w:customStyle="1" w:styleId="td-post-date">
    <w:name w:val="td-post-date"/>
    <w:basedOn w:val="DefaultParagraphFont"/>
    <w:rsid w:val="00CF0E11"/>
  </w:style>
  <w:style w:type="character" w:customStyle="1" w:styleId="td-nr-views-1545">
    <w:name w:val="td-nr-views-1545"/>
    <w:basedOn w:val="DefaultParagraphFont"/>
    <w:rsid w:val="00CF0E11"/>
  </w:style>
  <w:style w:type="paragraph" w:styleId="NormalWeb">
    <w:name w:val="Normal (Web)"/>
    <w:basedOn w:val="Normal"/>
    <w:uiPriority w:val="99"/>
    <w:semiHidden/>
    <w:unhideWhenUsed/>
    <w:rsid w:val="00CF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0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4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562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575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105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09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127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16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sima@keystonehuman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Moldova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Cojocaru</dc:creator>
  <cp:keywords/>
  <dc:description/>
  <cp:lastModifiedBy>Natalia Cojocaru</cp:lastModifiedBy>
  <cp:revision>2</cp:revision>
  <dcterms:created xsi:type="dcterms:W3CDTF">2020-03-05T10:35:00Z</dcterms:created>
  <dcterms:modified xsi:type="dcterms:W3CDTF">2020-03-05T11:09:00Z</dcterms:modified>
</cp:coreProperties>
</file>