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A4" w:rsidRPr="009805A4" w:rsidRDefault="00C45C19" w:rsidP="009805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>
            <wp:extent cx="2122998" cy="151719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-I Moldova Association Logo_corect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454" cy="151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5A4" w:rsidRPr="009805A4" w:rsidRDefault="009805A4" w:rsidP="009805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9805A4" w:rsidRPr="009805A4" w:rsidRDefault="009805A4" w:rsidP="009805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9805A4">
        <w:rPr>
          <w:rFonts w:ascii="Arial" w:eastAsia="Times New Roman" w:hAnsi="Arial" w:cs="Arial"/>
          <w:b/>
          <w:sz w:val="20"/>
          <w:szCs w:val="20"/>
          <w:lang w:val="ro-RO" w:eastAsia="ru-RU"/>
        </w:rPr>
        <w:t>TERMENI DE REFERINŢĂ</w:t>
      </w:r>
    </w:p>
    <w:p w:rsidR="009805A4" w:rsidRPr="009805A4" w:rsidRDefault="009805A4" w:rsidP="009805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9805A4" w:rsidRDefault="002A6EE7" w:rsidP="009805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Tipografie</w:t>
      </w:r>
    </w:p>
    <w:p w:rsidR="00E400D1" w:rsidRDefault="00E400D1" w:rsidP="009805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582C91" w:rsidRPr="00582C91" w:rsidRDefault="00E25BAD" w:rsidP="002A6EE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>
        <w:rPr>
          <w:rFonts w:ascii="Arial" w:eastAsia="Times New Roman" w:hAnsi="Arial" w:cs="Arial"/>
          <w:b/>
          <w:sz w:val="20"/>
          <w:szCs w:val="20"/>
          <w:lang w:val="ro-RO"/>
        </w:rPr>
        <w:t>Keystone Moldova</w:t>
      </w:r>
      <w:r w:rsidR="00582C91" w:rsidRPr="00582C91">
        <w:rPr>
          <w:rFonts w:ascii="Arial" w:eastAsia="Times New Roman" w:hAnsi="Arial" w:cs="Arial"/>
          <w:b/>
          <w:sz w:val="20"/>
          <w:szCs w:val="20"/>
          <w:lang w:val="ro-RO"/>
        </w:rPr>
        <w:t xml:space="preserve"> anunță concurs de </w:t>
      </w:r>
      <w:r w:rsidR="002A6EE7">
        <w:rPr>
          <w:rFonts w:ascii="Arial" w:eastAsia="Times New Roman" w:hAnsi="Arial" w:cs="Arial"/>
          <w:b/>
          <w:sz w:val="20"/>
          <w:szCs w:val="20"/>
          <w:lang w:val="ro-RO"/>
        </w:rPr>
        <w:t xml:space="preserve">selectare a unei tipografii </w:t>
      </w:r>
      <w:r w:rsidR="00582C91">
        <w:rPr>
          <w:rFonts w:ascii="Arial" w:eastAsia="Times New Roman" w:hAnsi="Arial" w:cs="Arial"/>
          <w:b/>
          <w:sz w:val="20"/>
          <w:szCs w:val="20"/>
          <w:lang w:val="ro-RO"/>
        </w:rPr>
        <w:t xml:space="preserve">pentru </w:t>
      </w:r>
      <w:r w:rsidR="002A6EE7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tipărirea </w:t>
      </w:r>
      <w:r w:rsidR="00582C91" w:rsidRPr="009805A4">
        <w:rPr>
          <w:rFonts w:ascii="Arial" w:eastAsia="Times New Roman" w:hAnsi="Arial" w:cs="Arial"/>
          <w:b/>
          <w:sz w:val="20"/>
          <w:szCs w:val="20"/>
          <w:lang w:val="ro-RO" w:eastAsia="ru-RU"/>
        </w:rPr>
        <w:t>un</w:t>
      </w:r>
      <w:r w:rsidR="00582C91">
        <w:rPr>
          <w:rFonts w:ascii="Arial" w:eastAsia="Times New Roman" w:hAnsi="Arial" w:cs="Arial"/>
          <w:b/>
          <w:sz w:val="20"/>
          <w:szCs w:val="20"/>
          <w:lang w:val="ro-RO" w:eastAsia="ru-RU"/>
        </w:rPr>
        <w:t>ui set de</w:t>
      </w:r>
      <w:r w:rsidR="00582C91" w:rsidRPr="009805A4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materiale promo</w:t>
      </w:r>
      <w:r w:rsidR="00582C91">
        <w:rPr>
          <w:rFonts w:ascii="Arial" w:eastAsia="Times New Roman" w:hAnsi="Arial" w:cs="Arial"/>
          <w:b/>
          <w:sz w:val="20"/>
          <w:szCs w:val="20"/>
          <w:lang w:val="ro-RO" w:eastAsia="ru-RU"/>
        </w:rPr>
        <w:t>ționale în perioada aprilie</w:t>
      </w:r>
      <w:r w:rsidR="00582C91" w:rsidRPr="00582C91">
        <w:rPr>
          <w:rFonts w:ascii="Arial" w:eastAsia="Times New Roman" w:hAnsi="Arial" w:cs="Arial"/>
          <w:b/>
          <w:sz w:val="20"/>
          <w:szCs w:val="20"/>
          <w:lang w:val="ro-RO"/>
        </w:rPr>
        <w:t xml:space="preserve"> – mai 201</w:t>
      </w:r>
      <w:r w:rsidR="008060E7">
        <w:rPr>
          <w:rFonts w:ascii="Arial" w:eastAsia="Times New Roman" w:hAnsi="Arial" w:cs="Arial"/>
          <w:b/>
          <w:sz w:val="20"/>
          <w:szCs w:val="20"/>
          <w:lang w:val="ro-RO"/>
        </w:rPr>
        <w:t>4</w:t>
      </w:r>
      <w:r w:rsidR="00582C91" w:rsidRPr="00582C91">
        <w:rPr>
          <w:rFonts w:ascii="Arial" w:eastAsia="Times New Roman" w:hAnsi="Arial" w:cs="Arial"/>
          <w:b/>
          <w:sz w:val="20"/>
          <w:szCs w:val="20"/>
          <w:lang w:val="ro-RO"/>
        </w:rPr>
        <w:t>.</w:t>
      </w:r>
    </w:p>
    <w:p w:rsidR="00582C91" w:rsidRDefault="00582C91" w:rsidP="002A6EE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2A6EE7" w:rsidRDefault="002A6EE7" w:rsidP="002A6E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9805A4">
        <w:rPr>
          <w:rFonts w:ascii="Arial" w:eastAsia="Times New Roman" w:hAnsi="Arial" w:cs="Arial"/>
          <w:b/>
          <w:sz w:val="20"/>
          <w:szCs w:val="20"/>
          <w:lang w:val="ro-RO" w:eastAsia="ru-RU"/>
        </w:rPr>
        <w:t>INFORMAŢIE GENERALĂ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>:</w:t>
      </w:r>
    </w:p>
    <w:p w:rsidR="002A6EE7" w:rsidRPr="00256A39" w:rsidRDefault="002A6EE7" w:rsidP="002A6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805A4">
        <w:rPr>
          <w:rFonts w:ascii="Arial" w:eastAsia="Times New Roman" w:hAnsi="Arial" w:cs="Arial"/>
          <w:sz w:val="20"/>
          <w:szCs w:val="20"/>
          <w:lang w:val="ro-RO" w:eastAsia="ru-RU"/>
        </w:rPr>
        <w:t>Keystone Moldova este o organizaţie nonguvernamentală, care are drept obiectiv dezvoltarea unui mediu de susţinere pentru persoanele vulnerabile în vederea sporirii abilităţilor acestora şi valorizării lor ca membri cu drepturi egale ai societăţii.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Pr="009805A4">
        <w:rPr>
          <w:rFonts w:ascii="Arial" w:eastAsia="Times New Roman" w:hAnsi="Arial" w:cs="Arial"/>
          <w:sz w:val="20"/>
          <w:szCs w:val="20"/>
          <w:lang w:val="ro-RO" w:eastAsia="ru-RU"/>
        </w:rPr>
        <w:t>Începînd din 2008, Keystone Moldova implementează Programul „Comunitate Incluzivă - Moldova”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. Prin intermediul acestuia, Keystone Moldova își propune </w:t>
      </w:r>
      <w:r w:rsidRPr="00256A39">
        <w:rPr>
          <w:rFonts w:ascii="Arial" w:hAnsi="Arial" w:cs="Arial"/>
          <w:sz w:val="20"/>
          <w:szCs w:val="20"/>
          <w:lang w:val="ro-RO"/>
        </w:rPr>
        <w:t>contribuie la reformarea sistemului de îngrijire şi protecţie socială a persoanelor cu dizabilităţi în vederea</w:t>
      </w:r>
      <w:r>
        <w:rPr>
          <w:rFonts w:ascii="Arial" w:hAnsi="Arial" w:cs="Arial"/>
          <w:sz w:val="20"/>
          <w:szCs w:val="20"/>
          <w:lang w:val="ro-RO"/>
        </w:rPr>
        <w:t xml:space="preserve"> incluziunii sociale a acestora</w:t>
      </w:r>
      <w:r w:rsidRPr="00256A39">
        <w:rPr>
          <w:rFonts w:ascii="Arial" w:hAnsi="Arial" w:cs="Arial"/>
          <w:sz w:val="20"/>
          <w:szCs w:val="20"/>
          <w:lang w:val="ro-RO"/>
        </w:rPr>
        <w:t>. Programul este implementat în parteneriat cu Ministerul Muncii, Protecţiei Sociale şi Familiei, cu susţinerea financiară a Fundaţiilor pentru o Societate Deschisă / Iniţiative în Sănătatea Mintală şi a Fundaţiei Soros-Moldova.</w:t>
      </w:r>
    </w:p>
    <w:p w:rsidR="002A6EE7" w:rsidRPr="009805A4" w:rsidRDefault="002A6EE7" w:rsidP="002A6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2A6EE7" w:rsidRDefault="002A6EE7" w:rsidP="002A6EE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EB3B38">
        <w:rPr>
          <w:rFonts w:ascii="Arial" w:eastAsia="Times New Roman" w:hAnsi="Arial" w:cs="Arial"/>
          <w:b/>
          <w:sz w:val="20"/>
          <w:szCs w:val="20"/>
          <w:lang w:val="ro-RO" w:eastAsia="ru-RU"/>
        </w:rPr>
        <w:t>OBIECTIV:</w:t>
      </w:r>
    </w:p>
    <w:p w:rsidR="002A6EE7" w:rsidRDefault="002A6EE7" w:rsidP="00CB77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933A76">
        <w:rPr>
          <w:rFonts w:ascii="Arial" w:eastAsia="Times New Roman" w:hAnsi="Arial" w:cs="Arial"/>
          <w:sz w:val="20"/>
          <w:szCs w:val="20"/>
          <w:lang w:val="ro-RO" w:eastAsia="ru-RU"/>
        </w:rPr>
        <w:t>În cadrul Programului „Comunitate Incluzivă - Moldova”, din sursele Open Society Health Media Initiative</w:t>
      </w:r>
      <w:r w:rsidR="0061692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este preconizată tipărirea</w:t>
      </w:r>
      <w:r w:rsidRPr="00933A76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unui set de materiale promoționale.</w:t>
      </w:r>
      <w:r w:rsidRPr="00E163E7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</w:t>
      </w:r>
      <w:r w:rsidRPr="00EB3B38">
        <w:rPr>
          <w:rFonts w:ascii="Arial" w:eastAsia="Times New Roman" w:hAnsi="Arial" w:cs="Arial"/>
          <w:sz w:val="20"/>
          <w:szCs w:val="20"/>
          <w:lang w:val="ro-RO" w:eastAsia="ru-RU"/>
        </w:rPr>
        <w:t xml:space="preserve">Materialele sînt elaborate cu scopul de a promova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în rîndul populaţiei generale </w:t>
      </w:r>
      <w:r w:rsidRPr="00EB3B38">
        <w:rPr>
          <w:rFonts w:ascii="Arial" w:eastAsia="Times New Roman" w:hAnsi="Arial" w:cs="Arial"/>
          <w:sz w:val="20"/>
          <w:szCs w:val="20"/>
          <w:lang w:val="ro-RO" w:eastAsia="ru-RU"/>
        </w:rPr>
        <w:t>Programul şi serviciile dezvoltate în cadrul acestui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a</w:t>
      </w:r>
      <w:r w:rsidRPr="00EB3B38">
        <w:rPr>
          <w:rFonts w:ascii="Arial" w:eastAsia="Times New Roman" w:hAnsi="Arial" w:cs="Arial"/>
          <w:sz w:val="20"/>
          <w:szCs w:val="20"/>
          <w:lang w:val="ro-RO" w:eastAsia="ru-RU"/>
        </w:rPr>
        <w:t xml:space="preserve">. </w:t>
      </w:r>
    </w:p>
    <w:p w:rsidR="002A6EE7" w:rsidRDefault="002A6EE7" w:rsidP="002A6EE7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CB77C0" w:rsidRDefault="00CB77C0" w:rsidP="002A6EE7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bCs/>
          <w:sz w:val="20"/>
          <w:szCs w:val="20"/>
          <w:lang w:val="ro-RO" w:eastAsia="ru-RU"/>
        </w:rPr>
        <w:t>Pentru fiecare material promoțional a fost pregătită o machetă, care urmează să fie pusă la dispoziție de către angajator.</w:t>
      </w:r>
    </w:p>
    <w:p w:rsidR="00CB77C0" w:rsidRPr="009805A4" w:rsidRDefault="00CB77C0" w:rsidP="002A6EE7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2A6EE7" w:rsidRDefault="002A6EE7" w:rsidP="002A6EE7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9805A4">
        <w:rPr>
          <w:rFonts w:ascii="Arial" w:eastAsia="Times New Roman" w:hAnsi="Arial" w:cs="Arial"/>
          <w:b/>
          <w:sz w:val="20"/>
          <w:szCs w:val="20"/>
          <w:lang w:val="ro-RO" w:eastAsia="ru-RU"/>
        </w:rPr>
        <w:t>CERINŢE FAŢĂ DE PRODUSE:</w:t>
      </w:r>
    </w:p>
    <w:tbl>
      <w:tblPr>
        <w:tblpPr w:leftFromText="180" w:rightFromText="180" w:vertAnchor="text" w:horzAnchor="margin" w:tblpY="49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52"/>
        <w:gridCol w:w="4111"/>
        <w:gridCol w:w="1559"/>
      </w:tblGrid>
      <w:tr w:rsidR="00CF1079" w:rsidRPr="009805A4" w:rsidTr="00C24F32">
        <w:trPr>
          <w:trHeight w:val="202"/>
        </w:trPr>
        <w:tc>
          <w:tcPr>
            <w:tcW w:w="567" w:type="dxa"/>
          </w:tcPr>
          <w:p w:rsidR="00CF1079" w:rsidRPr="009805A4" w:rsidRDefault="00CF1079" w:rsidP="002A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</w:tcPr>
          <w:p w:rsidR="00CF1079" w:rsidRPr="009805A4" w:rsidRDefault="00CF1079" w:rsidP="00CB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5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Produs</w:t>
            </w:r>
          </w:p>
        </w:tc>
        <w:tc>
          <w:tcPr>
            <w:tcW w:w="4111" w:type="dxa"/>
          </w:tcPr>
          <w:p w:rsidR="00CF1079" w:rsidRPr="009805A4" w:rsidRDefault="00CF1079" w:rsidP="00CB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5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Descriere</w:t>
            </w:r>
          </w:p>
        </w:tc>
        <w:tc>
          <w:tcPr>
            <w:tcW w:w="1559" w:type="dxa"/>
          </w:tcPr>
          <w:p w:rsidR="00CF1079" w:rsidRPr="00CB77C0" w:rsidRDefault="00CF1079" w:rsidP="00CB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77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Tiraj</w:t>
            </w:r>
          </w:p>
        </w:tc>
      </w:tr>
      <w:tr w:rsidR="00CF1079" w:rsidRPr="009805A4" w:rsidTr="00C24F32">
        <w:trPr>
          <w:trHeight w:val="435"/>
        </w:trPr>
        <w:tc>
          <w:tcPr>
            <w:tcW w:w="567" w:type="dxa"/>
          </w:tcPr>
          <w:p w:rsidR="00CF1079" w:rsidRPr="009805A4" w:rsidRDefault="00CF1079" w:rsidP="002A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652" w:type="dxa"/>
          </w:tcPr>
          <w:p w:rsidR="00CF1079" w:rsidRPr="009805A4" w:rsidRDefault="00CF1079" w:rsidP="002A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Pliant serviciul social Casa</w:t>
            </w:r>
            <w:r w:rsidRPr="00980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Comunitară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CF1079" w:rsidRPr="009805A4" w:rsidRDefault="001C4DC2" w:rsidP="002A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053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+4 culori</w:t>
            </w:r>
            <w:r w:rsidR="00CF1079" w:rsidRPr="00980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F1079" w:rsidRDefault="00CF1079" w:rsidP="002A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05A4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format A5, 4 pagini</w:t>
            </w:r>
            <w:r w:rsidRPr="009805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 îndoitură (un pliu)</w:t>
            </w:r>
          </w:p>
          <w:p w:rsidR="00CF1079" w:rsidRPr="009805A4" w:rsidRDefault="00CF1079" w:rsidP="002A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Pr="007C3A77">
              <w:rPr>
                <w:rFonts w:ascii="Arial" w:hAnsi="Arial" w:cs="Arial"/>
                <w:sz w:val="20"/>
                <w:szCs w:val="20"/>
              </w:rPr>
              <w:t>rtie 150 gr.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7C3A77">
              <w:rPr>
                <w:rFonts w:ascii="Arial" w:hAnsi="Arial" w:cs="Arial"/>
                <w:sz w:val="20"/>
                <w:szCs w:val="20"/>
              </w:rPr>
              <w:t>retată</w:t>
            </w:r>
          </w:p>
        </w:tc>
        <w:tc>
          <w:tcPr>
            <w:tcW w:w="1559" w:type="dxa"/>
          </w:tcPr>
          <w:p w:rsidR="00CF1079" w:rsidRPr="007C3A77" w:rsidRDefault="00CF1079" w:rsidP="00511A6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300 ex. </w:t>
            </w:r>
          </w:p>
        </w:tc>
      </w:tr>
      <w:tr w:rsidR="00CF1079" w:rsidRPr="009805A4" w:rsidTr="00C24F32">
        <w:trPr>
          <w:trHeight w:val="703"/>
        </w:trPr>
        <w:tc>
          <w:tcPr>
            <w:tcW w:w="567" w:type="dxa"/>
          </w:tcPr>
          <w:p w:rsidR="00CF1079" w:rsidRPr="009805A4" w:rsidRDefault="00CF1079" w:rsidP="002A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652" w:type="dxa"/>
          </w:tcPr>
          <w:p w:rsidR="00CF1079" w:rsidRPr="009805A4" w:rsidRDefault="00CF1079" w:rsidP="002A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Pliant serviciul social Locuința Protejată </w:t>
            </w:r>
          </w:p>
        </w:tc>
        <w:tc>
          <w:tcPr>
            <w:tcW w:w="4111" w:type="dxa"/>
          </w:tcPr>
          <w:p w:rsidR="001C4DC2" w:rsidRDefault="001C4DC2" w:rsidP="002A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4053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+4 culori</w:t>
            </w:r>
          </w:p>
          <w:p w:rsidR="00CF1079" w:rsidRDefault="00CF1079" w:rsidP="002A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9805A4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 xml:space="preserve">format 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A5</w:t>
            </w:r>
            <w:r w:rsidRPr="009805A4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, 4 pagini</w:t>
            </w:r>
          </w:p>
          <w:p w:rsidR="00CF1079" w:rsidRDefault="00CF1079" w:rsidP="002A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îndoitură (un pliu)</w:t>
            </w:r>
          </w:p>
          <w:p w:rsidR="00CF1079" w:rsidRPr="009805A4" w:rsidRDefault="00CF1079" w:rsidP="002A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Pr="007C3A77">
              <w:rPr>
                <w:rFonts w:ascii="Arial" w:hAnsi="Arial" w:cs="Arial"/>
                <w:sz w:val="20"/>
                <w:szCs w:val="20"/>
              </w:rPr>
              <w:t>rtie 150 gr.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7C3A77">
              <w:rPr>
                <w:rFonts w:ascii="Arial" w:hAnsi="Arial" w:cs="Arial"/>
                <w:sz w:val="20"/>
                <w:szCs w:val="20"/>
              </w:rPr>
              <w:t>retată</w:t>
            </w:r>
          </w:p>
        </w:tc>
        <w:tc>
          <w:tcPr>
            <w:tcW w:w="1559" w:type="dxa"/>
          </w:tcPr>
          <w:p w:rsidR="00CF1079" w:rsidRPr="007C3A77" w:rsidRDefault="00CF1079" w:rsidP="00511A6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300 ex.</w:t>
            </w:r>
          </w:p>
        </w:tc>
      </w:tr>
      <w:tr w:rsidR="00CF1079" w:rsidRPr="009805A4" w:rsidTr="00C24F32">
        <w:trPr>
          <w:trHeight w:val="703"/>
        </w:trPr>
        <w:tc>
          <w:tcPr>
            <w:tcW w:w="567" w:type="dxa"/>
          </w:tcPr>
          <w:p w:rsidR="00CF1079" w:rsidRDefault="00CF1079" w:rsidP="002A6E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52" w:type="dxa"/>
          </w:tcPr>
          <w:p w:rsidR="00CF1079" w:rsidRPr="007C3A77" w:rsidRDefault="00CF1079" w:rsidP="009642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7C3A77">
              <w:rPr>
                <w:rFonts w:ascii="Arial" w:hAnsi="Arial" w:cs="Arial"/>
                <w:sz w:val="20"/>
                <w:szCs w:val="20"/>
                <w:lang w:val="ro-RO"/>
              </w:rPr>
              <w:t xml:space="preserve">Pliant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C4A-MD</w:t>
            </w:r>
          </w:p>
        </w:tc>
        <w:tc>
          <w:tcPr>
            <w:tcW w:w="4111" w:type="dxa"/>
          </w:tcPr>
          <w:p w:rsidR="00CF1079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4053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="001C4DC2">
              <w:rPr>
                <w:rFonts w:ascii="Arial" w:hAnsi="Arial" w:cs="Arial"/>
                <w:sz w:val="20"/>
                <w:szCs w:val="20"/>
              </w:rPr>
              <w:t>+4 culori</w:t>
            </w:r>
          </w:p>
          <w:p w:rsidR="00CF1079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format A5</w:t>
            </w:r>
            <w:r w:rsidR="00665027">
              <w:rPr>
                <w:rFonts w:ascii="Arial" w:hAnsi="Arial" w:cs="Arial"/>
                <w:sz w:val="20"/>
                <w:szCs w:val="20"/>
                <w:lang w:val="ro-RO"/>
              </w:rPr>
              <w:t>, 8 pagini</w:t>
            </w:r>
            <w:bookmarkStart w:id="0" w:name="_GoBack"/>
            <w:bookmarkEnd w:id="0"/>
          </w:p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 scoabe</w:t>
            </w:r>
          </w:p>
          <w:p w:rsidR="00CF1079" w:rsidRPr="00BA1144" w:rsidRDefault="00CF1079" w:rsidP="002A6E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hîrtie 150 gr. c</w:t>
            </w:r>
            <w:r w:rsidRPr="00C74053">
              <w:rPr>
                <w:rFonts w:ascii="Arial" w:hAnsi="Arial" w:cs="Arial"/>
                <w:sz w:val="20"/>
                <w:szCs w:val="20"/>
              </w:rPr>
              <w:t>retată</w:t>
            </w:r>
          </w:p>
        </w:tc>
        <w:tc>
          <w:tcPr>
            <w:tcW w:w="1559" w:type="dxa"/>
          </w:tcPr>
          <w:p w:rsidR="00CF1079" w:rsidRPr="007C3A77" w:rsidRDefault="00CF1079" w:rsidP="005D30A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500 ex.</w:t>
            </w:r>
          </w:p>
        </w:tc>
      </w:tr>
      <w:tr w:rsidR="00CF1079" w:rsidRPr="009805A4" w:rsidTr="00C24F32">
        <w:trPr>
          <w:trHeight w:val="703"/>
        </w:trPr>
        <w:tc>
          <w:tcPr>
            <w:tcW w:w="567" w:type="dxa"/>
          </w:tcPr>
          <w:p w:rsidR="00CF1079" w:rsidRDefault="00CF1079" w:rsidP="002A6E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52" w:type="dxa"/>
          </w:tcPr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7C3A77">
              <w:rPr>
                <w:rFonts w:ascii="Arial" w:hAnsi="Arial" w:cs="Arial"/>
                <w:sz w:val="20"/>
                <w:szCs w:val="20"/>
                <w:lang w:val="ro-RO"/>
              </w:rPr>
              <w:t>Pliant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serviciul social </w:t>
            </w:r>
            <w:r w:rsidRPr="007C3A77">
              <w:rPr>
                <w:rFonts w:ascii="Arial" w:hAnsi="Arial" w:cs="Arial"/>
                <w:sz w:val="20"/>
                <w:szCs w:val="20"/>
                <w:lang w:val="ro-RO"/>
              </w:rPr>
              <w:t>APP</w:t>
            </w:r>
          </w:p>
        </w:tc>
        <w:tc>
          <w:tcPr>
            <w:tcW w:w="4111" w:type="dxa"/>
          </w:tcPr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A77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="001C4DC2">
              <w:rPr>
                <w:rFonts w:ascii="Arial" w:hAnsi="Arial" w:cs="Arial"/>
                <w:sz w:val="20"/>
                <w:szCs w:val="20"/>
              </w:rPr>
              <w:t>+4 culori</w:t>
            </w:r>
          </w:p>
          <w:p w:rsidR="00CF1079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A77">
              <w:rPr>
                <w:rFonts w:ascii="Arial" w:hAnsi="Arial" w:cs="Arial"/>
                <w:sz w:val="20"/>
                <w:szCs w:val="20"/>
              </w:rPr>
              <w:t xml:space="preserve">Format A4 </w:t>
            </w:r>
          </w:p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 pliuri</w:t>
            </w:r>
          </w:p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hîrtie 150 gr. c</w:t>
            </w:r>
            <w:r w:rsidRPr="007C3A77">
              <w:rPr>
                <w:rFonts w:ascii="Arial" w:hAnsi="Arial" w:cs="Arial"/>
                <w:sz w:val="20"/>
                <w:szCs w:val="20"/>
              </w:rPr>
              <w:t>retată</w:t>
            </w:r>
          </w:p>
        </w:tc>
        <w:tc>
          <w:tcPr>
            <w:tcW w:w="1559" w:type="dxa"/>
          </w:tcPr>
          <w:p w:rsidR="00CF1079" w:rsidRPr="007C3A77" w:rsidRDefault="00CF1079" w:rsidP="00511A6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300 ex. </w:t>
            </w:r>
          </w:p>
        </w:tc>
      </w:tr>
      <w:tr w:rsidR="00CF1079" w:rsidRPr="009805A4" w:rsidTr="00C24F32">
        <w:trPr>
          <w:trHeight w:val="274"/>
        </w:trPr>
        <w:tc>
          <w:tcPr>
            <w:tcW w:w="567" w:type="dxa"/>
          </w:tcPr>
          <w:p w:rsidR="00CF1079" w:rsidRDefault="00CF1079" w:rsidP="002A6E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52" w:type="dxa"/>
          </w:tcPr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Pr="007C3A77">
              <w:rPr>
                <w:rFonts w:ascii="Arial" w:hAnsi="Arial" w:cs="Arial"/>
                <w:sz w:val="20"/>
                <w:szCs w:val="20"/>
                <w:lang w:val="ro-RO"/>
              </w:rPr>
              <w:t xml:space="preserve">liant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serviciul social </w:t>
            </w:r>
            <w:r w:rsidRPr="007C3A77">
              <w:rPr>
                <w:rFonts w:ascii="Arial" w:hAnsi="Arial" w:cs="Arial"/>
                <w:sz w:val="20"/>
                <w:szCs w:val="20"/>
                <w:lang w:val="ro-RO"/>
              </w:rPr>
              <w:t>PF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</w:p>
        </w:tc>
        <w:tc>
          <w:tcPr>
            <w:tcW w:w="4111" w:type="dxa"/>
          </w:tcPr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A77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Pr="007C3A77">
              <w:rPr>
                <w:rFonts w:ascii="Arial" w:hAnsi="Arial" w:cs="Arial"/>
                <w:sz w:val="20"/>
                <w:szCs w:val="20"/>
              </w:rPr>
              <w:t>+4 culori</w:t>
            </w:r>
          </w:p>
          <w:p w:rsidR="00CF1079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C3A77">
              <w:rPr>
                <w:rFonts w:ascii="Arial" w:hAnsi="Arial" w:cs="Arial"/>
                <w:sz w:val="20"/>
                <w:szCs w:val="20"/>
              </w:rPr>
              <w:t xml:space="preserve">ormat A4 </w:t>
            </w:r>
          </w:p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 pliuri</w:t>
            </w:r>
          </w:p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Pr="007C3A77">
              <w:rPr>
                <w:rFonts w:ascii="Arial" w:hAnsi="Arial" w:cs="Arial"/>
                <w:sz w:val="20"/>
                <w:szCs w:val="20"/>
              </w:rPr>
              <w:t>rtie 150 gr.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7C3A77">
              <w:rPr>
                <w:rFonts w:ascii="Arial" w:hAnsi="Arial" w:cs="Arial"/>
                <w:sz w:val="20"/>
                <w:szCs w:val="20"/>
              </w:rPr>
              <w:t>retată</w:t>
            </w:r>
          </w:p>
        </w:tc>
        <w:tc>
          <w:tcPr>
            <w:tcW w:w="1559" w:type="dxa"/>
          </w:tcPr>
          <w:p w:rsidR="00CF1079" w:rsidRPr="007C3A77" w:rsidRDefault="00CF1079" w:rsidP="00511A6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300 ex.</w:t>
            </w:r>
          </w:p>
        </w:tc>
      </w:tr>
      <w:tr w:rsidR="00CF1079" w:rsidRPr="009805A4" w:rsidTr="00C24F32">
        <w:trPr>
          <w:trHeight w:val="274"/>
        </w:trPr>
        <w:tc>
          <w:tcPr>
            <w:tcW w:w="567" w:type="dxa"/>
          </w:tcPr>
          <w:p w:rsidR="00CF1079" w:rsidRDefault="00CF1079" w:rsidP="002A6E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3652" w:type="dxa"/>
          </w:tcPr>
          <w:p w:rsidR="00CF1079" w:rsidRDefault="00CF1079" w:rsidP="002A6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Pr="007C3A77">
              <w:rPr>
                <w:rFonts w:ascii="Arial" w:hAnsi="Arial" w:cs="Arial"/>
                <w:sz w:val="20"/>
                <w:szCs w:val="20"/>
                <w:lang w:val="ro-RO"/>
              </w:rPr>
              <w:t xml:space="preserve">liant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serviciul social Echipa Mobilă </w:t>
            </w:r>
          </w:p>
          <w:p w:rsidR="00CF1079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</w:tcPr>
          <w:p w:rsidR="001C4DC2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A77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="001C4DC2">
              <w:rPr>
                <w:rFonts w:ascii="Arial" w:hAnsi="Arial" w:cs="Arial"/>
                <w:sz w:val="20"/>
                <w:szCs w:val="20"/>
              </w:rPr>
              <w:t>+4 culori</w:t>
            </w:r>
          </w:p>
          <w:p w:rsidR="00CF1079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C3A77">
              <w:rPr>
                <w:rFonts w:ascii="Arial" w:hAnsi="Arial" w:cs="Arial"/>
                <w:sz w:val="20"/>
                <w:szCs w:val="20"/>
              </w:rPr>
              <w:t xml:space="preserve">ormat A4 </w:t>
            </w:r>
          </w:p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 pliuri</w:t>
            </w:r>
          </w:p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Pr="007C3A77">
              <w:rPr>
                <w:rFonts w:ascii="Arial" w:hAnsi="Arial" w:cs="Arial"/>
                <w:sz w:val="20"/>
                <w:szCs w:val="20"/>
              </w:rPr>
              <w:t>rtie 150 gr.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7C3A77">
              <w:rPr>
                <w:rFonts w:ascii="Arial" w:hAnsi="Arial" w:cs="Arial"/>
                <w:sz w:val="20"/>
                <w:szCs w:val="20"/>
              </w:rPr>
              <w:t>retată</w:t>
            </w:r>
          </w:p>
        </w:tc>
        <w:tc>
          <w:tcPr>
            <w:tcW w:w="1559" w:type="dxa"/>
          </w:tcPr>
          <w:p w:rsidR="00CF1079" w:rsidRPr="007C3A77" w:rsidRDefault="00CF1079" w:rsidP="00511A6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300 ex.</w:t>
            </w:r>
          </w:p>
        </w:tc>
      </w:tr>
      <w:tr w:rsidR="00CF1079" w:rsidRPr="009805A4" w:rsidTr="00C24F32">
        <w:trPr>
          <w:trHeight w:val="274"/>
        </w:trPr>
        <w:tc>
          <w:tcPr>
            <w:tcW w:w="567" w:type="dxa"/>
          </w:tcPr>
          <w:p w:rsidR="00CF1079" w:rsidRDefault="00CF1079" w:rsidP="002A6E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52" w:type="dxa"/>
          </w:tcPr>
          <w:p w:rsidR="00CF1079" w:rsidRDefault="00CF1079" w:rsidP="002A6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Pr="007C3A77">
              <w:rPr>
                <w:rFonts w:ascii="Arial" w:hAnsi="Arial" w:cs="Arial"/>
                <w:sz w:val="20"/>
                <w:szCs w:val="20"/>
                <w:lang w:val="ro-RO"/>
              </w:rPr>
              <w:t xml:space="preserve">liant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serviciul social Respiro </w:t>
            </w:r>
          </w:p>
          <w:p w:rsidR="00CF1079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</w:tcPr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A77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="001C4DC2">
              <w:rPr>
                <w:rFonts w:ascii="Arial" w:hAnsi="Arial" w:cs="Arial"/>
                <w:sz w:val="20"/>
                <w:szCs w:val="20"/>
              </w:rPr>
              <w:t>+4 culori</w:t>
            </w:r>
          </w:p>
          <w:p w:rsidR="00CF1079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C3A77">
              <w:rPr>
                <w:rFonts w:ascii="Arial" w:hAnsi="Arial" w:cs="Arial"/>
                <w:sz w:val="20"/>
                <w:szCs w:val="20"/>
              </w:rPr>
              <w:t xml:space="preserve">ormat A4 </w:t>
            </w:r>
          </w:p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 pliuri</w:t>
            </w:r>
          </w:p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î</w:t>
            </w:r>
            <w:r w:rsidRPr="007C3A77">
              <w:rPr>
                <w:rFonts w:ascii="Arial" w:hAnsi="Arial" w:cs="Arial"/>
                <w:sz w:val="20"/>
                <w:szCs w:val="20"/>
              </w:rPr>
              <w:t>rtie 150 gr.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7C3A77">
              <w:rPr>
                <w:rFonts w:ascii="Arial" w:hAnsi="Arial" w:cs="Arial"/>
                <w:sz w:val="20"/>
                <w:szCs w:val="20"/>
              </w:rPr>
              <w:t>retată</w:t>
            </w:r>
          </w:p>
        </w:tc>
        <w:tc>
          <w:tcPr>
            <w:tcW w:w="1559" w:type="dxa"/>
          </w:tcPr>
          <w:p w:rsidR="00CF1079" w:rsidRPr="007C3A77" w:rsidRDefault="00CF1079" w:rsidP="00511A6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300 ex. </w:t>
            </w:r>
          </w:p>
        </w:tc>
      </w:tr>
      <w:tr w:rsidR="00CF1079" w:rsidRPr="009805A4" w:rsidTr="00C24F32">
        <w:trPr>
          <w:trHeight w:val="274"/>
        </w:trPr>
        <w:tc>
          <w:tcPr>
            <w:tcW w:w="567" w:type="dxa"/>
          </w:tcPr>
          <w:p w:rsidR="00CF1079" w:rsidRDefault="00CF1079" w:rsidP="002A6E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52" w:type="dxa"/>
          </w:tcPr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Mape C4A-MD</w:t>
            </w:r>
          </w:p>
        </w:tc>
        <w:tc>
          <w:tcPr>
            <w:tcW w:w="4111" w:type="dxa"/>
          </w:tcPr>
          <w:p w:rsidR="00CF1079" w:rsidRDefault="001C4DC2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4+0 culori</w:t>
            </w:r>
          </w:p>
          <w:p w:rsidR="00CF1079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</w:t>
            </w:r>
            <w:r w:rsidRPr="000A602C">
              <w:rPr>
                <w:rFonts w:ascii="Arial" w:hAnsi="Arial" w:cs="Arial"/>
                <w:sz w:val="20"/>
                <w:szCs w:val="20"/>
                <w:lang w:val="ro-RO"/>
              </w:rPr>
              <w:t>ormat 30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cm </w:t>
            </w:r>
            <w:r w:rsidRPr="000A602C">
              <w:rPr>
                <w:rFonts w:ascii="Arial" w:hAnsi="Arial" w:cs="Arial"/>
                <w:sz w:val="20"/>
                <w:szCs w:val="20"/>
                <w:lang w:val="ro-RO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1C4DC2">
              <w:rPr>
                <w:rFonts w:ascii="Arial" w:hAnsi="Arial" w:cs="Arial"/>
                <w:sz w:val="20"/>
                <w:szCs w:val="20"/>
                <w:lang w:val="ro-RO"/>
              </w:rPr>
              <w:t>22cm</w:t>
            </w:r>
          </w:p>
          <w:p w:rsidR="00CF1079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A602C">
              <w:rPr>
                <w:rFonts w:ascii="Arial" w:hAnsi="Arial" w:cs="Arial"/>
                <w:sz w:val="20"/>
                <w:szCs w:val="20"/>
                <w:lang w:val="ro-RO"/>
              </w:rPr>
              <w:t>cu un buzunar lipit în interior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(</w:t>
            </w:r>
            <w:r w:rsidRPr="001C36DC">
              <w:rPr>
                <w:rFonts w:ascii="Arial" w:hAnsi="Arial" w:cs="Arial"/>
                <w:sz w:val="20"/>
                <w:szCs w:val="20"/>
                <w:lang w:val="ro-RO"/>
              </w:rPr>
              <w:t>grosimea buzunarului de 8 mm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  <w:p w:rsidR="00CF1079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carton cretat 350 gr</w:t>
            </w:r>
          </w:p>
          <w:p w:rsidR="00CF1079" w:rsidRPr="007C3A77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biguire</w:t>
            </w:r>
          </w:p>
        </w:tc>
        <w:tc>
          <w:tcPr>
            <w:tcW w:w="1559" w:type="dxa"/>
          </w:tcPr>
          <w:p w:rsidR="00CF1079" w:rsidRPr="007C3A77" w:rsidRDefault="00CF1079" w:rsidP="00511A6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1000 ex.</w:t>
            </w:r>
          </w:p>
        </w:tc>
      </w:tr>
      <w:tr w:rsidR="00CF1079" w:rsidRPr="009805A4" w:rsidTr="00C24F32">
        <w:trPr>
          <w:trHeight w:val="274"/>
        </w:trPr>
        <w:tc>
          <w:tcPr>
            <w:tcW w:w="567" w:type="dxa"/>
          </w:tcPr>
          <w:p w:rsidR="00CF1079" w:rsidRDefault="00CF1079" w:rsidP="002A6E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3652" w:type="dxa"/>
          </w:tcPr>
          <w:p w:rsidR="00CF1079" w:rsidRDefault="00C24F32" w:rsidP="00C24F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Set i</w:t>
            </w:r>
            <w:r w:rsidR="00CF1079">
              <w:rPr>
                <w:rFonts w:ascii="Arial" w:hAnsi="Arial" w:cs="Arial"/>
                <w:sz w:val="20"/>
                <w:szCs w:val="20"/>
                <w:lang w:val="ro-RO"/>
              </w:rPr>
              <w:t xml:space="preserve">storii personale (în format de carte poștală) </w:t>
            </w:r>
          </w:p>
        </w:tc>
        <w:tc>
          <w:tcPr>
            <w:tcW w:w="4111" w:type="dxa"/>
          </w:tcPr>
          <w:p w:rsidR="00CF1079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set de cîte 5 foi</w:t>
            </w:r>
          </w:p>
          <w:p w:rsidR="00CF1079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fiecare foaie format 10 x 15 cm</w:t>
            </w:r>
          </w:p>
          <w:p w:rsidR="001C4DC2" w:rsidRDefault="001C4DC2" w:rsidP="001C4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4053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+4 culori</w:t>
            </w:r>
          </w:p>
          <w:p w:rsidR="00CF1079" w:rsidRDefault="00CF1079" w:rsidP="001D7C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hîrtie 250 gr. cretată</w:t>
            </w:r>
          </w:p>
        </w:tc>
        <w:tc>
          <w:tcPr>
            <w:tcW w:w="1559" w:type="dxa"/>
          </w:tcPr>
          <w:p w:rsidR="00CF1079" w:rsidRPr="007C3A77" w:rsidRDefault="00CF1079" w:rsidP="005B6A37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200 buc</w:t>
            </w:r>
          </w:p>
        </w:tc>
      </w:tr>
      <w:tr w:rsidR="00CF1079" w:rsidRPr="009805A4" w:rsidTr="00C24F32">
        <w:trPr>
          <w:trHeight w:val="274"/>
        </w:trPr>
        <w:tc>
          <w:tcPr>
            <w:tcW w:w="567" w:type="dxa"/>
          </w:tcPr>
          <w:p w:rsidR="00CF1079" w:rsidRDefault="00CF1079" w:rsidP="002A6E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52" w:type="dxa"/>
          </w:tcPr>
          <w:p w:rsidR="00CF1079" w:rsidRDefault="00CF1079" w:rsidP="002A6E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Plic pentru istorii</w:t>
            </w:r>
            <w:r w:rsidR="00C24F32">
              <w:rPr>
                <w:rFonts w:ascii="Arial" w:hAnsi="Arial" w:cs="Arial"/>
                <w:sz w:val="20"/>
                <w:szCs w:val="20"/>
                <w:lang w:val="ro-RO"/>
              </w:rPr>
              <w:t xml:space="preserve"> personale</w:t>
            </w:r>
          </w:p>
        </w:tc>
        <w:tc>
          <w:tcPr>
            <w:tcW w:w="4111" w:type="dxa"/>
          </w:tcPr>
          <w:p w:rsidR="00CF1079" w:rsidRDefault="00CF1079" w:rsidP="005B6A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4+0 culori</w:t>
            </w:r>
          </w:p>
          <w:p w:rsidR="00CF1079" w:rsidRDefault="00CF1079" w:rsidP="005B6A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foaie format 150 x 100 mm îndoită în 3 îndoituri de cîte 3-4 mm și buzunar interior</w:t>
            </w:r>
          </w:p>
          <w:p w:rsidR="00CF1079" w:rsidRDefault="00CF1079" w:rsidP="009C29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hîrtie 250 gr. cretată </w:t>
            </w:r>
          </w:p>
        </w:tc>
        <w:tc>
          <w:tcPr>
            <w:tcW w:w="1559" w:type="dxa"/>
          </w:tcPr>
          <w:p w:rsidR="00CF1079" w:rsidRDefault="00CF1079" w:rsidP="005B6A3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100 de plicuri</w:t>
            </w:r>
          </w:p>
        </w:tc>
      </w:tr>
    </w:tbl>
    <w:p w:rsidR="002A6EE7" w:rsidRDefault="002A6EE7" w:rsidP="009805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b/>
          <w:sz w:val="20"/>
          <w:szCs w:val="20"/>
          <w:lang w:val="ro-RO" w:eastAsia="ru-RU"/>
        </w:rPr>
        <w:t>SARCINI ŞI RESPONSABILITĂŢI:</w:t>
      </w: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DE391F" w:rsidRPr="00DE391F" w:rsidRDefault="00DE391F" w:rsidP="00DE391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>Respectarea indicaţiilor angajatorului referitor la modul de prestare a serviciilor/tipărire a lucrărilor;</w:t>
      </w:r>
    </w:p>
    <w:p w:rsidR="00DE391F" w:rsidRPr="00DE391F" w:rsidRDefault="00DE391F" w:rsidP="00DE391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 xml:space="preserve">Prezentarea mostrelor de tipar pentru aprobare de către angajator şi, în caz de necesitate, corectarea culorilor pentru a corespunde cu solicitările angajatorului.  </w:t>
      </w:r>
    </w:p>
    <w:p w:rsidR="00DE391F" w:rsidRPr="00DE391F" w:rsidRDefault="00DE391F" w:rsidP="00DE391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>Executarea lucrărilor de tipărire doar după aprobarea variantei finale pentru tipar a fiecărui produs de către angajator.</w:t>
      </w:r>
    </w:p>
    <w:p w:rsidR="00DE391F" w:rsidRPr="00DE391F" w:rsidRDefault="00DE391F" w:rsidP="00DE391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 xml:space="preserve">Transmiterea materialelor tipărite în termenele stabilite în ofertă a materialelor tipărite; </w:t>
      </w:r>
    </w:p>
    <w:p w:rsidR="00DE391F" w:rsidRPr="00DE391F" w:rsidRDefault="00DE391F" w:rsidP="00DE391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 xml:space="preserve">Comunicarea eficientă, în timp şi în mod profesionist, cu angajatorul. </w:t>
      </w: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REZULTATE/PRODUSE AŞTEPTATE </w:t>
      </w:r>
      <w:r w:rsidR="00943636">
        <w:rPr>
          <w:rFonts w:ascii="Arial" w:eastAsia="Times New Roman" w:hAnsi="Arial" w:cs="Arial"/>
          <w:b/>
          <w:sz w:val="20"/>
          <w:szCs w:val="20"/>
          <w:lang w:val="ro-RO" w:eastAsia="ru-RU"/>
        </w:rPr>
        <w:t>Ș</w:t>
      </w:r>
      <w:r w:rsidRPr="00DE391F">
        <w:rPr>
          <w:rFonts w:ascii="Arial" w:eastAsia="Times New Roman" w:hAnsi="Arial" w:cs="Arial"/>
          <w:b/>
          <w:sz w:val="20"/>
          <w:szCs w:val="20"/>
          <w:lang w:val="ro-RO" w:eastAsia="ru-RU"/>
        </w:rPr>
        <w:t>I TERMENE DE REALIZARE:</w:t>
      </w:r>
    </w:p>
    <w:p w:rsidR="00DE391F" w:rsidRPr="00DE391F" w:rsidRDefault="00DE391F" w:rsidP="00DE391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>Prezentarea mostrelor de tipar, potenţiale în timp de 1 zi de la oferirea materialelor în format electronic din partea angajatorului.</w:t>
      </w:r>
    </w:p>
    <w:p w:rsidR="00DE391F" w:rsidRPr="00DE391F" w:rsidRDefault="00DE391F" w:rsidP="00DE391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 xml:space="preserve">Prezentarea materialelor tipărite în decurs de </w:t>
      </w:r>
      <w:r w:rsidR="000B48AE">
        <w:rPr>
          <w:rFonts w:ascii="Arial" w:eastAsia="Times New Roman" w:hAnsi="Arial" w:cs="Arial"/>
          <w:sz w:val="20"/>
          <w:szCs w:val="20"/>
          <w:lang w:val="ro-RO" w:eastAsia="ru-RU"/>
        </w:rPr>
        <w:t>5</w:t>
      </w: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zile de la aprobarea variantelor pentru tipar de către angajator. Tiparul tirajului, trebuie să fie conform cu mostrele prezentate.</w:t>
      </w: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b/>
          <w:sz w:val="20"/>
          <w:szCs w:val="20"/>
          <w:lang w:val="ro-RO" w:eastAsia="ru-RU"/>
        </w:rPr>
        <w:t>CERINŢE FAŢĂ DE OFERTA FINANCIARĂ</w:t>
      </w: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b/>
          <w:sz w:val="20"/>
          <w:szCs w:val="20"/>
          <w:lang w:val="ro-RO" w:eastAsia="ru-RU"/>
        </w:rPr>
        <w:t>Oferta financiară trebuie să fie prezentată în LEI (cu TVA inclus) şi trebuie să includă:</w:t>
      </w: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</w:p>
    <w:p w:rsidR="00DE391F" w:rsidRPr="00DE391F" w:rsidRDefault="00DE391F" w:rsidP="00DE391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>adresa, telefonul şi rechizitele bancare ale ofertantului, data, semnătura conduc</w:t>
      </w:r>
      <w:r w:rsidRPr="00DE391F">
        <w:rPr>
          <w:rFonts w:ascii="Arial" w:eastAsia="MS Mincho" w:hAnsi="Arial" w:cs="Arial"/>
          <w:sz w:val="20"/>
          <w:szCs w:val="20"/>
          <w:lang w:val="ro-RO" w:eastAsia="ru-RU"/>
        </w:rPr>
        <w:t>ăto</w:t>
      </w: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 xml:space="preserve">rului şi amprenta ştampilei. </w:t>
      </w:r>
    </w:p>
    <w:p w:rsidR="00DE391F" w:rsidRPr="00DE391F" w:rsidRDefault="00DE391F" w:rsidP="00DE391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 xml:space="preserve">costul în lei (cu TVA inclus) pentru fiecare produs separat care să includă preţul per unitate şi costul tirajului total pentru acesta. </w:t>
      </w:r>
    </w:p>
    <w:p w:rsidR="00DE391F" w:rsidRDefault="00DE391F" w:rsidP="00DE391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>costurile pentru fiecare produs trebuie să includă şi descrierea tehnică a acestora.</w:t>
      </w:r>
    </w:p>
    <w:p w:rsidR="008316B6" w:rsidRPr="00DE391F" w:rsidRDefault="008316B6" w:rsidP="00DE391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>indicarea tipului de tipar – ofset sau digital.</w:t>
      </w:r>
    </w:p>
    <w:p w:rsidR="00DE391F" w:rsidRPr="00DE391F" w:rsidRDefault="00DE391F" w:rsidP="00E620B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 xml:space="preserve">termenele de efectuare a lucrărilor pentru fiecare produs în parte. </w:t>
      </w: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b/>
          <w:sz w:val="20"/>
          <w:szCs w:val="20"/>
          <w:lang w:val="ro-RO" w:eastAsia="ru-RU"/>
        </w:rPr>
        <w:t>TERMEN LIMITĂ:</w:t>
      </w: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50AA">
        <w:rPr>
          <w:rFonts w:ascii="Arial" w:eastAsia="Times New Roman" w:hAnsi="Arial" w:cs="Arial"/>
          <w:b/>
          <w:sz w:val="20"/>
          <w:szCs w:val="20"/>
          <w:lang w:eastAsia="ru-RU"/>
        </w:rPr>
        <w:t>Companiile interesate sînt invitate să prezinte ofertele</w:t>
      </w:r>
      <w:r w:rsidRPr="00DE391F">
        <w:rPr>
          <w:rFonts w:ascii="Arial" w:eastAsia="Times New Roman" w:hAnsi="Arial" w:cs="Arial"/>
          <w:sz w:val="20"/>
          <w:szCs w:val="20"/>
          <w:lang w:eastAsia="ru-RU"/>
        </w:rPr>
        <w:t xml:space="preserve"> la numărul de fax: </w:t>
      </w:r>
      <w:r w:rsidR="001C36DC">
        <w:rPr>
          <w:rFonts w:ascii="Arial" w:eastAsia="Times New Roman" w:hAnsi="Arial" w:cs="Arial"/>
          <w:sz w:val="20"/>
          <w:szCs w:val="20"/>
          <w:lang w:eastAsia="ru-RU"/>
        </w:rPr>
        <w:t>022 543560</w:t>
      </w:r>
      <w:r w:rsidRPr="00DE391F">
        <w:rPr>
          <w:rFonts w:ascii="Arial" w:eastAsia="Times New Roman" w:hAnsi="Arial" w:cs="Arial"/>
          <w:sz w:val="20"/>
          <w:szCs w:val="20"/>
          <w:lang w:eastAsia="ru-RU"/>
        </w:rPr>
        <w:t xml:space="preserve">, prin e-mail: </w:t>
      </w:r>
      <w:hyperlink r:id="rId9" w:history="1">
        <w:r w:rsidRPr="00DE391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khsima@keystonehumanservices.org</w:t>
        </w:r>
      </w:hyperlink>
      <w:r w:rsidRPr="00DE391F">
        <w:rPr>
          <w:rFonts w:ascii="Arial" w:eastAsia="Times New Roman" w:hAnsi="Arial" w:cs="Arial"/>
          <w:sz w:val="20"/>
          <w:szCs w:val="20"/>
          <w:lang w:eastAsia="ru-RU"/>
        </w:rPr>
        <w:t xml:space="preserve"> sau direct la sediul </w:t>
      </w:r>
      <w:r w:rsidR="002930F8">
        <w:rPr>
          <w:rFonts w:ascii="Arial" w:eastAsia="Times New Roman" w:hAnsi="Arial" w:cs="Arial"/>
          <w:sz w:val="20"/>
          <w:szCs w:val="20"/>
          <w:lang w:eastAsia="ru-RU"/>
        </w:rPr>
        <w:t>Keystone Moldova</w:t>
      </w:r>
      <w:r w:rsidRPr="00DE391F">
        <w:rPr>
          <w:rFonts w:ascii="Arial" w:eastAsia="Times New Roman" w:hAnsi="Arial" w:cs="Arial"/>
          <w:sz w:val="20"/>
          <w:szCs w:val="20"/>
          <w:lang w:eastAsia="ru-RU"/>
        </w:rPr>
        <w:t xml:space="preserve"> (str. </w:t>
      </w:r>
      <w:r w:rsidR="008316B6">
        <w:rPr>
          <w:rFonts w:ascii="Arial" w:eastAsia="Times New Roman" w:hAnsi="Arial" w:cs="Arial"/>
          <w:sz w:val="20"/>
          <w:szCs w:val="20"/>
          <w:lang w:eastAsia="ru-RU"/>
        </w:rPr>
        <w:t>Sfîntul Gheorghe 20</w:t>
      </w:r>
      <w:r w:rsidRPr="00DE391F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Pr="00DE391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pînă pe data de </w:t>
      </w:r>
      <w:r w:rsidR="00705116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="00943636"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martie</w:t>
      </w:r>
      <w:r w:rsidRPr="00DE391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4 inclusiv</w:t>
      </w:r>
      <w:r w:rsidRPr="00DE391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620B2" w:rsidRDefault="00E620B2" w:rsidP="00DE3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391F">
        <w:rPr>
          <w:rFonts w:ascii="Arial" w:eastAsia="Times New Roman" w:hAnsi="Arial" w:cs="Arial"/>
          <w:sz w:val="20"/>
          <w:szCs w:val="20"/>
          <w:lang w:eastAsia="ru-RU"/>
        </w:rPr>
        <w:t xml:space="preserve">Doar compania selectată pentru prestarea serviciului va fi contactată. </w:t>
      </w: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b/>
          <w:sz w:val="20"/>
          <w:szCs w:val="20"/>
          <w:lang w:val="ro-RO" w:eastAsia="ru-RU"/>
        </w:rPr>
        <w:t>PERIOADA DE CONTRACTARE:</w:t>
      </w: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DE391F" w:rsidRPr="00DE391F" w:rsidRDefault="00DE391F" w:rsidP="00DE3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>Tipografia va fi contractată pentru prestarea serviciil</w:t>
      </w:r>
      <w:r w:rsidR="00521CC4">
        <w:rPr>
          <w:rFonts w:ascii="Arial" w:eastAsia="Times New Roman" w:hAnsi="Arial" w:cs="Arial"/>
          <w:sz w:val="20"/>
          <w:szCs w:val="20"/>
          <w:lang w:val="ro-RO" w:eastAsia="ru-RU"/>
        </w:rPr>
        <w:t>or</w:t>
      </w: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descrise mai sus în perioada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aprilie</w:t>
      </w: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mai 2014</w:t>
      </w:r>
      <w:r w:rsidRPr="00DE391F">
        <w:rPr>
          <w:rFonts w:ascii="Arial" w:eastAsia="Times New Roman" w:hAnsi="Arial" w:cs="Arial"/>
          <w:sz w:val="20"/>
          <w:szCs w:val="20"/>
          <w:lang w:val="ro-RO" w:eastAsia="ru-RU"/>
        </w:rPr>
        <w:t>.</w:t>
      </w:r>
    </w:p>
    <w:p w:rsidR="00EF6FA7" w:rsidRPr="009146E0" w:rsidRDefault="00EF6FA7" w:rsidP="00DE391F">
      <w:pPr>
        <w:spacing w:after="0" w:line="240" w:lineRule="auto"/>
        <w:jc w:val="both"/>
        <w:rPr>
          <w:lang w:val="ro-RO"/>
        </w:rPr>
      </w:pPr>
    </w:p>
    <w:sectPr w:rsidR="00EF6FA7" w:rsidRPr="009146E0" w:rsidSect="002A6EE7">
      <w:footerReference w:type="even" r:id="rId10"/>
      <w:footerReference w:type="default" r:id="rId11"/>
      <w:pgSz w:w="11906" w:h="16838"/>
      <w:pgMar w:top="900" w:right="991" w:bottom="9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FD" w:rsidRDefault="00F666FD">
      <w:pPr>
        <w:spacing w:after="0" w:line="240" w:lineRule="auto"/>
      </w:pPr>
      <w:r>
        <w:separator/>
      </w:r>
    </w:p>
  </w:endnote>
  <w:endnote w:type="continuationSeparator" w:id="0">
    <w:p w:rsidR="00F666FD" w:rsidRDefault="00F6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5" w:rsidRDefault="00D91BC6" w:rsidP="00E65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4F5" w:rsidRDefault="00F666FD" w:rsidP="00E6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5" w:rsidRDefault="00D91BC6" w:rsidP="00E65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02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F5" w:rsidRDefault="00F666FD" w:rsidP="00E654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FD" w:rsidRDefault="00F666FD">
      <w:pPr>
        <w:spacing w:after="0" w:line="240" w:lineRule="auto"/>
      </w:pPr>
      <w:r>
        <w:separator/>
      </w:r>
    </w:p>
  </w:footnote>
  <w:footnote w:type="continuationSeparator" w:id="0">
    <w:p w:rsidR="00F666FD" w:rsidRDefault="00F6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136A"/>
    <w:multiLevelType w:val="hybridMultilevel"/>
    <w:tmpl w:val="D9C8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0B67"/>
    <w:multiLevelType w:val="hybridMultilevel"/>
    <w:tmpl w:val="5F82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411E0"/>
    <w:multiLevelType w:val="hybridMultilevel"/>
    <w:tmpl w:val="6122E278"/>
    <w:lvl w:ilvl="0" w:tplc="171E622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E5C2F"/>
    <w:multiLevelType w:val="hybridMultilevel"/>
    <w:tmpl w:val="855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060"/>
    <w:multiLevelType w:val="hybridMultilevel"/>
    <w:tmpl w:val="58F2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507A0"/>
    <w:multiLevelType w:val="hybridMultilevel"/>
    <w:tmpl w:val="B62C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46F52"/>
    <w:multiLevelType w:val="hybridMultilevel"/>
    <w:tmpl w:val="B548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41F9E"/>
    <w:multiLevelType w:val="hybridMultilevel"/>
    <w:tmpl w:val="49DE4E92"/>
    <w:lvl w:ilvl="0" w:tplc="294EFD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032BA"/>
    <w:multiLevelType w:val="hybridMultilevel"/>
    <w:tmpl w:val="6A30119E"/>
    <w:lvl w:ilvl="0" w:tplc="294EFD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D7ADC"/>
    <w:multiLevelType w:val="hybridMultilevel"/>
    <w:tmpl w:val="5FF80440"/>
    <w:lvl w:ilvl="0" w:tplc="294EFD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B0E85"/>
    <w:multiLevelType w:val="hybridMultilevel"/>
    <w:tmpl w:val="75526A58"/>
    <w:lvl w:ilvl="0" w:tplc="48125B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4C"/>
    <w:rsid w:val="00095D8E"/>
    <w:rsid w:val="000B48AE"/>
    <w:rsid w:val="000D50AA"/>
    <w:rsid w:val="00122982"/>
    <w:rsid w:val="00175BDA"/>
    <w:rsid w:val="001A2132"/>
    <w:rsid w:val="001C36DC"/>
    <w:rsid w:val="001C4DC2"/>
    <w:rsid w:val="001C7A7B"/>
    <w:rsid w:val="001D7C90"/>
    <w:rsid w:val="001E1A3F"/>
    <w:rsid w:val="001E232C"/>
    <w:rsid w:val="00256A39"/>
    <w:rsid w:val="002930F8"/>
    <w:rsid w:val="00294106"/>
    <w:rsid w:val="002A6EE7"/>
    <w:rsid w:val="002D7389"/>
    <w:rsid w:val="003253AC"/>
    <w:rsid w:val="00360F00"/>
    <w:rsid w:val="00376339"/>
    <w:rsid w:val="003B6DB1"/>
    <w:rsid w:val="003C624E"/>
    <w:rsid w:val="003E32CB"/>
    <w:rsid w:val="003F1206"/>
    <w:rsid w:val="0040209C"/>
    <w:rsid w:val="00445B88"/>
    <w:rsid w:val="004839B2"/>
    <w:rsid w:val="004B0A80"/>
    <w:rsid w:val="004C248D"/>
    <w:rsid w:val="004D18CD"/>
    <w:rsid w:val="004D5BC6"/>
    <w:rsid w:val="004E6685"/>
    <w:rsid w:val="005036FE"/>
    <w:rsid w:val="00521725"/>
    <w:rsid w:val="00521CC4"/>
    <w:rsid w:val="00551F0A"/>
    <w:rsid w:val="00582C91"/>
    <w:rsid w:val="005B6A37"/>
    <w:rsid w:val="005D30AF"/>
    <w:rsid w:val="0060540C"/>
    <w:rsid w:val="006067DB"/>
    <w:rsid w:val="00616924"/>
    <w:rsid w:val="00616E29"/>
    <w:rsid w:val="006222F1"/>
    <w:rsid w:val="00665027"/>
    <w:rsid w:val="0068691E"/>
    <w:rsid w:val="006C415E"/>
    <w:rsid w:val="00705116"/>
    <w:rsid w:val="00757224"/>
    <w:rsid w:val="00797312"/>
    <w:rsid w:val="007C70B1"/>
    <w:rsid w:val="008060E7"/>
    <w:rsid w:val="00813FFA"/>
    <w:rsid w:val="008316B6"/>
    <w:rsid w:val="008763A2"/>
    <w:rsid w:val="008B59E0"/>
    <w:rsid w:val="008F0D6A"/>
    <w:rsid w:val="00907922"/>
    <w:rsid w:val="009146E0"/>
    <w:rsid w:val="00943636"/>
    <w:rsid w:val="0096423C"/>
    <w:rsid w:val="00975744"/>
    <w:rsid w:val="009805A4"/>
    <w:rsid w:val="009962B5"/>
    <w:rsid w:val="009A3FBA"/>
    <w:rsid w:val="009B1787"/>
    <w:rsid w:val="009C2959"/>
    <w:rsid w:val="009D2329"/>
    <w:rsid w:val="009F558E"/>
    <w:rsid w:val="00A02396"/>
    <w:rsid w:val="00AD3012"/>
    <w:rsid w:val="00AE687C"/>
    <w:rsid w:val="00AF5CB9"/>
    <w:rsid w:val="00B4444B"/>
    <w:rsid w:val="00B51527"/>
    <w:rsid w:val="00B829D8"/>
    <w:rsid w:val="00BB5744"/>
    <w:rsid w:val="00BE1D05"/>
    <w:rsid w:val="00BF6C9B"/>
    <w:rsid w:val="00C222C0"/>
    <w:rsid w:val="00C24F32"/>
    <w:rsid w:val="00C45C19"/>
    <w:rsid w:val="00C50B1F"/>
    <w:rsid w:val="00C850DD"/>
    <w:rsid w:val="00CA5149"/>
    <w:rsid w:val="00CA5829"/>
    <w:rsid w:val="00CB77C0"/>
    <w:rsid w:val="00CF0A9D"/>
    <w:rsid w:val="00CF1079"/>
    <w:rsid w:val="00D13177"/>
    <w:rsid w:val="00D25F64"/>
    <w:rsid w:val="00D276C8"/>
    <w:rsid w:val="00D91BC6"/>
    <w:rsid w:val="00DB6919"/>
    <w:rsid w:val="00DE391F"/>
    <w:rsid w:val="00E163E7"/>
    <w:rsid w:val="00E25BAD"/>
    <w:rsid w:val="00E400D1"/>
    <w:rsid w:val="00E4722E"/>
    <w:rsid w:val="00E6139C"/>
    <w:rsid w:val="00E620B2"/>
    <w:rsid w:val="00E70240"/>
    <w:rsid w:val="00E73F53"/>
    <w:rsid w:val="00E85776"/>
    <w:rsid w:val="00EB3B38"/>
    <w:rsid w:val="00EF6FA7"/>
    <w:rsid w:val="00F3201F"/>
    <w:rsid w:val="00F40C3A"/>
    <w:rsid w:val="00F666FD"/>
    <w:rsid w:val="00F72F49"/>
    <w:rsid w:val="00F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805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5A4"/>
  </w:style>
  <w:style w:type="character" w:styleId="PageNumber">
    <w:name w:val="page number"/>
    <w:basedOn w:val="DefaultParagraphFont"/>
    <w:rsid w:val="009805A4"/>
  </w:style>
  <w:style w:type="paragraph" w:styleId="BalloonText">
    <w:name w:val="Balloon Text"/>
    <w:basedOn w:val="Normal"/>
    <w:link w:val="BalloonTextChar"/>
    <w:uiPriority w:val="99"/>
    <w:semiHidden/>
    <w:unhideWhenUsed/>
    <w:rsid w:val="0098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805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5A4"/>
  </w:style>
  <w:style w:type="character" w:styleId="PageNumber">
    <w:name w:val="page number"/>
    <w:basedOn w:val="DefaultParagraphFont"/>
    <w:rsid w:val="009805A4"/>
  </w:style>
  <w:style w:type="paragraph" w:styleId="BalloonText">
    <w:name w:val="Balloon Text"/>
    <w:basedOn w:val="Normal"/>
    <w:link w:val="BalloonTextChar"/>
    <w:uiPriority w:val="99"/>
    <w:semiHidden/>
    <w:unhideWhenUsed/>
    <w:rsid w:val="0098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sima@keystonehuman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 Specialist</cp:lastModifiedBy>
  <cp:revision>38</cp:revision>
  <cp:lastPrinted>2014-03-12T09:37:00Z</cp:lastPrinted>
  <dcterms:created xsi:type="dcterms:W3CDTF">2014-03-06T13:20:00Z</dcterms:created>
  <dcterms:modified xsi:type="dcterms:W3CDTF">2014-03-17T14:20:00Z</dcterms:modified>
</cp:coreProperties>
</file>